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EA" w:rsidRPr="006778F1" w:rsidRDefault="004F07E8" w:rsidP="00CA3145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  <w:r w:rsidR="006778F1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содействия в </w:t>
      </w:r>
      <w:r w:rsidR="00CA3145">
        <w:rPr>
          <w:rFonts w:ascii="Times New Roman" w:hAnsi="Times New Roman" w:cs="Times New Roman"/>
          <w:b/>
          <w:bCs/>
          <w:sz w:val="28"/>
          <w:szCs w:val="28"/>
        </w:rPr>
        <w:t>реализации механизма внедрения социального контракта</w:t>
      </w:r>
      <w:r w:rsidR="006778F1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образовании город Иркутск</w:t>
      </w:r>
      <w:r w:rsidRPr="004F07E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7678" w:rsidRDefault="00207678" w:rsidP="008E4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8D0" w:rsidRPr="008E48D0" w:rsidRDefault="008E48D0" w:rsidP="008E4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D0">
        <w:rPr>
          <w:rFonts w:ascii="Times New Roman" w:hAnsi="Times New Roman" w:cs="Times New Roman"/>
          <w:sz w:val="28"/>
          <w:szCs w:val="28"/>
        </w:rPr>
        <w:t xml:space="preserve">С 2021 года введены новые правила оказания государственной социальной помощи на основании социального контракта, утвержденные постановлением Правительства Российской Федерации от 31 декабря 2020 года № 2394 и в настоящее время проводится всероссийская информационная кампания по развитию механизма внедрения социального контракта. </w:t>
      </w:r>
    </w:p>
    <w:p w:rsidR="008E48D0" w:rsidRDefault="008E48D0" w:rsidP="008E48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8D0">
        <w:rPr>
          <w:rFonts w:ascii="Times New Roman" w:hAnsi="Times New Roman" w:cs="Times New Roman"/>
          <w:sz w:val="28"/>
          <w:szCs w:val="28"/>
        </w:rPr>
        <w:t xml:space="preserve">Государственная социальная помощь на основании социального контракта должна быть постоянно в центре внимания. На территории Иркутской области активно реализуется региональный проект «Иркутская область – территория социального контракта». Основные мероприятия в рамках выполнения социального контракта, направлены на преодоление трудной жизненной ситуации по следующим направлениям: поиск работы; осуществление индивидуальной предпринимательской деятельности; ведение личного подсобного хозяйства; осуществление иных мероприятий. </w:t>
      </w:r>
    </w:p>
    <w:p w:rsidR="00BC0928" w:rsidRPr="00BC0928" w:rsidRDefault="00BC0928" w:rsidP="00BC0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28">
        <w:rPr>
          <w:rFonts w:ascii="Times New Roman" w:hAnsi="Times New Roman" w:cs="Times New Roman"/>
          <w:sz w:val="28"/>
          <w:szCs w:val="28"/>
        </w:rPr>
        <w:t>Законом Иркутской облас</w:t>
      </w:r>
      <w:r>
        <w:rPr>
          <w:rFonts w:ascii="Times New Roman" w:hAnsi="Times New Roman" w:cs="Times New Roman"/>
          <w:sz w:val="28"/>
          <w:szCs w:val="28"/>
        </w:rPr>
        <w:t xml:space="preserve">ти от 19 июля 2010 года № 73-ОЗ </w:t>
      </w:r>
      <w:r w:rsidRPr="00BC0928">
        <w:rPr>
          <w:rFonts w:ascii="Times New Roman" w:hAnsi="Times New Roman" w:cs="Times New Roman"/>
          <w:sz w:val="28"/>
          <w:szCs w:val="28"/>
        </w:rPr>
        <w:t>«О государственной социальной помощи отдельным категориям граждан в Иркутской области» установлены категории граждан, имеющие право на оказание государственной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28">
        <w:rPr>
          <w:rFonts w:ascii="Times New Roman" w:hAnsi="Times New Roman" w:cs="Times New Roman"/>
          <w:sz w:val="28"/>
          <w:szCs w:val="28"/>
        </w:rPr>
        <w:t>помощи, в том числе на основании социального контракта: малоимущие семьи, малоимущие одиноко проживающие граждане при условии, что наличие дохода семьи (гражданина)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28">
        <w:rPr>
          <w:rFonts w:ascii="Times New Roman" w:hAnsi="Times New Roman" w:cs="Times New Roman"/>
          <w:sz w:val="28"/>
          <w:szCs w:val="28"/>
        </w:rPr>
        <w:t>величины прожиточного минимума обусловлено объективными обстоятельствами, не зависящими от них самих.</w:t>
      </w:r>
    </w:p>
    <w:p w:rsidR="00BC0928" w:rsidRPr="0044358B" w:rsidRDefault="00BC0928" w:rsidP="00BC092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358B">
        <w:rPr>
          <w:rFonts w:ascii="Times New Roman" w:hAnsi="Times New Roman" w:cs="Times New Roman"/>
          <w:b/>
          <w:i/>
          <w:sz w:val="28"/>
          <w:szCs w:val="28"/>
        </w:rPr>
        <w:t>Объективными обстоятельствами, не зависящими от граждан, являются:</w:t>
      </w:r>
    </w:p>
    <w:p w:rsidR="00BC0928" w:rsidRPr="00BC0928" w:rsidRDefault="00BC0928" w:rsidP="00BC0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28">
        <w:rPr>
          <w:rFonts w:ascii="Times New Roman" w:hAnsi="Times New Roman" w:cs="Times New Roman"/>
          <w:sz w:val="28"/>
          <w:szCs w:val="28"/>
        </w:rPr>
        <w:t>– инвалидность,</w:t>
      </w:r>
    </w:p>
    <w:p w:rsidR="00BC0928" w:rsidRPr="00BC0928" w:rsidRDefault="00BC0928" w:rsidP="00BC0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28">
        <w:rPr>
          <w:rFonts w:ascii="Times New Roman" w:hAnsi="Times New Roman" w:cs="Times New Roman"/>
          <w:sz w:val="28"/>
          <w:szCs w:val="28"/>
        </w:rPr>
        <w:t>– потеря кормильца,</w:t>
      </w:r>
    </w:p>
    <w:p w:rsidR="00BC0928" w:rsidRPr="00BC0928" w:rsidRDefault="00BC0928" w:rsidP="00BC0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28">
        <w:rPr>
          <w:rFonts w:ascii="Times New Roman" w:hAnsi="Times New Roman" w:cs="Times New Roman"/>
          <w:sz w:val="28"/>
          <w:szCs w:val="28"/>
        </w:rPr>
        <w:t>– безработица,</w:t>
      </w:r>
    </w:p>
    <w:p w:rsidR="00BC0928" w:rsidRPr="00BC0928" w:rsidRDefault="00BC0928" w:rsidP="00BC0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28">
        <w:rPr>
          <w:rFonts w:ascii="Times New Roman" w:hAnsi="Times New Roman" w:cs="Times New Roman"/>
          <w:sz w:val="28"/>
          <w:szCs w:val="28"/>
        </w:rPr>
        <w:t>– утрата (повреждение) движимого имущества, повреждение жилого помещения, утрата (разрушение) жилого помещения,</w:t>
      </w:r>
    </w:p>
    <w:p w:rsidR="00BC0928" w:rsidRPr="00BC0928" w:rsidRDefault="00BC0928" w:rsidP="00BC0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28">
        <w:rPr>
          <w:rFonts w:ascii="Times New Roman" w:hAnsi="Times New Roman" w:cs="Times New Roman"/>
          <w:sz w:val="28"/>
          <w:szCs w:val="28"/>
        </w:rPr>
        <w:t>– отсутствие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осуществления трудовой или </w:t>
      </w:r>
      <w:r w:rsidRPr="00BC0928">
        <w:rPr>
          <w:rFonts w:ascii="Times New Roman" w:hAnsi="Times New Roman" w:cs="Times New Roman"/>
          <w:sz w:val="28"/>
          <w:szCs w:val="28"/>
        </w:rPr>
        <w:t>иной приносящей доход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в связи с получением </w:t>
      </w:r>
      <w:r w:rsidRPr="00BC0928">
        <w:rPr>
          <w:rFonts w:ascii="Times New Roman" w:hAnsi="Times New Roman" w:cs="Times New Roman"/>
          <w:sz w:val="28"/>
          <w:szCs w:val="28"/>
        </w:rPr>
        <w:t>образования по очной форме обучения за счет бюджетных ассигнований федерального бюджета, областного бюджета,</w:t>
      </w:r>
    </w:p>
    <w:p w:rsidR="00BC0928" w:rsidRPr="00BC0928" w:rsidRDefault="00BC0928" w:rsidP="00BC0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28">
        <w:rPr>
          <w:rFonts w:ascii="Times New Roman" w:hAnsi="Times New Roman" w:cs="Times New Roman"/>
          <w:sz w:val="28"/>
          <w:szCs w:val="28"/>
        </w:rPr>
        <w:t>– длительно</w:t>
      </w:r>
      <w:r>
        <w:rPr>
          <w:rFonts w:ascii="Times New Roman" w:hAnsi="Times New Roman" w:cs="Times New Roman"/>
          <w:sz w:val="28"/>
          <w:szCs w:val="28"/>
        </w:rPr>
        <w:t>е и (или) дорогостоящее лечение.</w:t>
      </w:r>
    </w:p>
    <w:p w:rsidR="00BC0928" w:rsidRPr="00BC0928" w:rsidRDefault="00BC0928" w:rsidP="00BC0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28">
        <w:rPr>
          <w:rFonts w:ascii="Times New Roman" w:hAnsi="Times New Roman" w:cs="Times New Roman"/>
          <w:sz w:val="28"/>
          <w:szCs w:val="28"/>
        </w:rPr>
        <w:t xml:space="preserve">– уход за ребенком в возрасте от 1,5 до 3 лет, </w:t>
      </w:r>
      <w:r>
        <w:rPr>
          <w:rFonts w:ascii="Times New Roman" w:hAnsi="Times New Roman" w:cs="Times New Roman"/>
          <w:sz w:val="28"/>
          <w:szCs w:val="28"/>
        </w:rPr>
        <w:t xml:space="preserve">ребенком-инвалидом, инвалидом </w:t>
      </w:r>
      <w:r w:rsidRPr="00BC0928">
        <w:rPr>
          <w:rFonts w:ascii="Times New Roman" w:hAnsi="Times New Roman" w:cs="Times New Roman"/>
          <w:sz w:val="28"/>
          <w:szCs w:val="28"/>
        </w:rPr>
        <w:t>I группы и тому подобное.</w:t>
      </w:r>
    </w:p>
    <w:p w:rsidR="00BC0928" w:rsidRPr="0044358B" w:rsidRDefault="00BC0928" w:rsidP="00BC092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358B">
        <w:rPr>
          <w:rFonts w:ascii="Times New Roman" w:hAnsi="Times New Roman" w:cs="Times New Roman"/>
          <w:b/>
          <w:i/>
          <w:sz w:val="28"/>
          <w:szCs w:val="28"/>
        </w:rPr>
        <w:t>Мероприятия и размеры социальных выплат на основании социального контракта, действующие в 202</w:t>
      </w:r>
      <w:r w:rsidR="00EA2BE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44358B">
        <w:rPr>
          <w:rFonts w:ascii="Times New Roman" w:hAnsi="Times New Roman" w:cs="Times New Roman"/>
          <w:b/>
          <w:i/>
          <w:sz w:val="28"/>
          <w:szCs w:val="28"/>
        </w:rPr>
        <w:t xml:space="preserve"> году:</w:t>
      </w:r>
    </w:p>
    <w:p w:rsidR="00BC0928" w:rsidRPr="00BC0928" w:rsidRDefault="00BC0928" w:rsidP="00BC0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28">
        <w:rPr>
          <w:rFonts w:ascii="Times New Roman" w:hAnsi="Times New Roman" w:cs="Times New Roman"/>
          <w:sz w:val="28"/>
          <w:szCs w:val="28"/>
        </w:rPr>
        <w:t>– осуществление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ивидуальной предпринимательской </w:t>
      </w:r>
      <w:r w:rsidRPr="00BC0928">
        <w:rPr>
          <w:rFonts w:ascii="Times New Roman" w:hAnsi="Times New Roman" w:cs="Times New Roman"/>
          <w:sz w:val="28"/>
          <w:szCs w:val="28"/>
        </w:rPr>
        <w:t>деятельности - единовременно не более 31 500 руб</w:t>
      </w:r>
      <w:r>
        <w:rPr>
          <w:rFonts w:ascii="Times New Roman" w:hAnsi="Times New Roman" w:cs="Times New Roman"/>
          <w:sz w:val="28"/>
          <w:szCs w:val="28"/>
        </w:rPr>
        <w:t xml:space="preserve">лей в первый </w:t>
      </w:r>
      <w:r w:rsidRPr="00BC0928">
        <w:rPr>
          <w:rFonts w:ascii="Times New Roman" w:hAnsi="Times New Roman" w:cs="Times New Roman"/>
          <w:sz w:val="28"/>
          <w:szCs w:val="28"/>
        </w:rPr>
        <w:t>месяц срока действия социал</w:t>
      </w:r>
      <w:r>
        <w:rPr>
          <w:rFonts w:ascii="Times New Roman" w:hAnsi="Times New Roman" w:cs="Times New Roman"/>
          <w:sz w:val="28"/>
          <w:szCs w:val="28"/>
        </w:rPr>
        <w:t xml:space="preserve">ьного контракта и ежемесячно не </w:t>
      </w:r>
      <w:r w:rsidRPr="00BC0928">
        <w:rPr>
          <w:rFonts w:ascii="Times New Roman" w:hAnsi="Times New Roman" w:cs="Times New Roman"/>
          <w:sz w:val="28"/>
          <w:szCs w:val="28"/>
        </w:rPr>
        <w:t>более 5 250 рублей со второго месяца срока действия социального контракта;</w:t>
      </w:r>
    </w:p>
    <w:p w:rsidR="00BC0928" w:rsidRPr="00BC0928" w:rsidRDefault="00BC0928" w:rsidP="00BC0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28">
        <w:rPr>
          <w:rFonts w:ascii="Times New Roman" w:hAnsi="Times New Roman" w:cs="Times New Roman"/>
          <w:sz w:val="28"/>
          <w:szCs w:val="28"/>
        </w:rPr>
        <w:t>– ведение личного подсобного хозяйства (приобретение скота, птицы, пчел, сельскохозяйственной техники, строительство и</w:t>
      </w:r>
      <w:r w:rsidRPr="00BC0928">
        <w:t xml:space="preserve"> </w:t>
      </w:r>
      <w:r w:rsidRPr="00BC0928">
        <w:rPr>
          <w:rFonts w:ascii="Times New Roman" w:hAnsi="Times New Roman" w:cs="Times New Roman"/>
          <w:sz w:val="28"/>
          <w:szCs w:val="28"/>
        </w:rPr>
        <w:t>ремонт строений для их содер</w:t>
      </w:r>
      <w:r>
        <w:rPr>
          <w:rFonts w:ascii="Times New Roman" w:hAnsi="Times New Roman" w:cs="Times New Roman"/>
          <w:sz w:val="28"/>
          <w:szCs w:val="28"/>
        </w:rPr>
        <w:t xml:space="preserve">жания) - единовременно не более </w:t>
      </w:r>
      <w:r w:rsidRPr="00BC0928">
        <w:rPr>
          <w:rFonts w:ascii="Times New Roman" w:hAnsi="Times New Roman" w:cs="Times New Roman"/>
          <w:sz w:val="28"/>
          <w:szCs w:val="28"/>
        </w:rPr>
        <w:t>52 500 рублей в первый месяц срока действия социального контракта и ежемесячно не более 10 500 рублей со второго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28">
        <w:rPr>
          <w:rFonts w:ascii="Times New Roman" w:hAnsi="Times New Roman" w:cs="Times New Roman"/>
          <w:sz w:val="28"/>
          <w:szCs w:val="28"/>
        </w:rPr>
        <w:t>срока действия социального контракта;</w:t>
      </w:r>
    </w:p>
    <w:p w:rsidR="00BC0928" w:rsidRPr="00BC0928" w:rsidRDefault="00BC0928" w:rsidP="00BC0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28">
        <w:rPr>
          <w:rFonts w:ascii="Times New Roman" w:hAnsi="Times New Roman" w:cs="Times New Roman"/>
          <w:sz w:val="28"/>
          <w:szCs w:val="28"/>
        </w:rPr>
        <w:lastRenderedPageBreak/>
        <w:t>– приобретение теплиц, посадочного материала, удобрений,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28">
        <w:rPr>
          <w:rFonts w:ascii="Times New Roman" w:hAnsi="Times New Roman" w:cs="Times New Roman"/>
          <w:sz w:val="28"/>
          <w:szCs w:val="28"/>
        </w:rPr>
        <w:t>специального инвентаря для развития садоводства, огородничества - единовременно не более 31 500 рублей в первый месяц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928">
        <w:rPr>
          <w:rFonts w:ascii="Times New Roman" w:hAnsi="Times New Roman" w:cs="Times New Roman"/>
          <w:sz w:val="28"/>
          <w:szCs w:val="28"/>
        </w:rPr>
        <w:t xml:space="preserve">срока действия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контракта и ежемесячно не более </w:t>
      </w:r>
      <w:r w:rsidRPr="00BC0928">
        <w:rPr>
          <w:rFonts w:ascii="Times New Roman" w:hAnsi="Times New Roman" w:cs="Times New Roman"/>
          <w:sz w:val="28"/>
          <w:szCs w:val="28"/>
        </w:rPr>
        <w:t>3 150 рублей со второго месяца срока действия социально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BC0928">
        <w:rPr>
          <w:rFonts w:ascii="Times New Roman" w:hAnsi="Times New Roman" w:cs="Times New Roman"/>
          <w:sz w:val="28"/>
          <w:szCs w:val="28"/>
        </w:rPr>
        <w:t>контракта;</w:t>
      </w:r>
    </w:p>
    <w:p w:rsidR="00BC0928" w:rsidRPr="00BC0928" w:rsidRDefault="00BC0928" w:rsidP="00BC0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28">
        <w:rPr>
          <w:rFonts w:ascii="Times New Roman" w:hAnsi="Times New Roman" w:cs="Times New Roman"/>
          <w:sz w:val="28"/>
          <w:szCs w:val="28"/>
        </w:rPr>
        <w:t>– изготовление швейны</w:t>
      </w:r>
      <w:r>
        <w:rPr>
          <w:rFonts w:ascii="Times New Roman" w:hAnsi="Times New Roman" w:cs="Times New Roman"/>
          <w:sz w:val="28"/>
          <w:szCs w:val="28"/>
        </w:rPr>
        <w:t xml:space="preserve">х изделий, в том числе одежды с </w:t>
      </w:r>
      <w:r w:rsidRPr="00BC0928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BC0928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BC0928">
        <w:rPr>
          <w:rFonts w:ascii="Times New Roman" w:hAnsi="Times New Roman" w:cs="Times New Roman"/>
          <w:sz w:val="28"/>
          <w:szCs w:val="28"/>
        </w:rPr>
        <w:t xml:space="preserve"> семьи, </w:t>
      </w:r>
      <w:r>
        <w:rPr>
          <w:rFonts w:ascii="Times New Roman" w:hAnsi="Times New Roman" w:cs="Times New Roman"/>
          <w:sz w:val="28"/>
          <w:szCs w:val="28"/>
        </w:rPr>
        <w:t xml:space="preserve">- единовременно не более 21 000 </w:t>
      </w:r>
      <w:r w:rsidRPr="00BC0928">
        <w:rPr>
          <w:rFonts w:ascii="Times New Roman" w:hAnsi="Times New Roman" w:cs="Times New Roman"/>
          <w:sz w:val="28"/>
          <w:szCs w:val="28"/>
        </w:rPr>
        <w:t>рублей в первый месяц срока</w:t>
      </w:r>
      <w:r>
        <w:rPr>
          <w:rFonts w:ascii="Times New Roman" w:hAnsi="Times New Roman" w:cs="Times New Roman"/>
          <w:sz w:val="28"/>
          <w:szCs w:val="28"/>
        </w:rPr>
        <w:t xml:space="preserve"> действия социального контракта </w:t>
      </w:r>
      <w:r w:rsidRPr="00BC0928">
        <w:rPr>
          <w:rFonts w:ascii="Times New Roman" w:hAnsi="Times New Roman" w:cs="Times New Roman"/>
          <w:sz w:val="28"/>
          <w:szCs w:val="28"/>
        </w:rPr>
        <w:t>и ежемесячно не более 3 150</w:t>
      </w:r>
      <w:r>
        <w:rPr>
          <w:rFonts w:ascii="Times New Roman" w:hAnsi="Times New Roman" w:cs="Times New Roman"/>
          <w:sz w:val="28"/>
          <w:szCs w:val="28"/>
        </w:rPr>
        <w:t xml:space="preserve"> рублей со второго месяца срока </w:t>
      </w:r>
      <w:r w:rsidRPr="00BC0928">
        <w:rPr>
          <w:rFonts w:ascii="Times New Roman" w:hAnsi="Times New Roman" w:cs="Times New Roman"/>
          <w:sz w:val="28"/>
          <w:szCs w:val="28"/>
        </w:rPr>
        <w:t>действия социального контракта;</w:t>
      </w:r>
    </w:p>
    <w:p w:rsidR="00BC0928" w:rsidRPr="00BC0928" w:rsidRDefault="00BC0928" w:rsidP="004435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28">
        <w:rPr>
          <w:rFonts w:ascii="Times New Roman" w:hAnsi="Times New Roman" w:cs="Times New Roman"/>
          <w:sz w:val="28"/>
          <w:szCs w:val="28"/>
        </w:rPr>
        <w:t>– приобретение инстр</w:t>
      </w:r>
      <w:r>
        <w:rPr>
          <w:rFonts w:ascii="Times New Roman" w:hAnsi="Times New Roman" w:cs="Times New Roman"/>
          <w:sz w:val="28"/>
          <w:szCs w:val="28"/>
        </w:rPr>
        <w:t xml:space="preserve">ументов для осуществления любых </w:t>
      </w:r>
      <w:r w:rsidRPr="00BC0928">
        <w:rPr>
          <w:rFonts w:ascii="Times New Roman" w:hAnsi="Times New Roman" w:cs="Times New Roman"/>
          <w:sz w:val="28"/>
          <w:szCs w:val="28"/>
        </w:rPr>
        <w:t xml:space="preserve">видов ремонтных работ, изготовления мебели с целью </w:t>
      </w:r>
      <w:proofErr w:type="spellStart"/>
      <w:r w:rsidRPr="00BC0928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BC0928">
        <w:rPr>
          <w:rFonts w:ascii="Times New Roman" w:hAnsi="Times New Roman" w:cs="Times New Roman"/>
          <w:sz w:val="28"/>
          <w:szCs w:val="28"/>
        </w:rPr>
        <w:t xml:space="preserve"> семьи - единовременно не более 31 500 рублей в</w:t>
      </w:r>
      <w:r w:rsidR="0044358B">
        <w:rPr>
          <w:rFonts w:ascii="Times New Roman" w:hAnsi="Times New Roman" w:cs="Times New Roman"/>
          <w:sz w:val="28"/>
          <w:szCs w:val="28"/>
        </w:rPr>
        <w:t xml:space="preserve"> </w:t>
      </w:r>
      <w:r w:rsidRPr="00BC0928">
        <w:rPr>
          <w:rFonts w:ascii="Times New Roman" w:hAnsi="Times New Roman" w:cs="Times New Roman"/>
          <w:sz w:val="28"/>
          <w:szCs w:val="28"/>
        </w:rPr>
        <w:t>первый месяц срока действия социального контракта и ежемесячно не более 7 500 рублей с</w:t>
      </w:r>
      <w:r>
        <w:rPr>
          <w:rFonts w:ascii="Times New Roman" w:hAnsi="Times New Roman" w:cs="Times New Roman"/>
          <w:sz w:val="28"/>
          <w:szCs w:val="28"/>
        </w:rPr>
        <w:t xml:space="preserve">о второго месяца срока действия </w:t>
      </w:r>
      <w:r w:rsidRPr="00BC0928">
        <w:rPr>
          <w:rFonts w:ascii="Times New Roman" w:hAnsi="Times New Roman" w:cs="Times New Roman"/>
          <w:sz w:val="28"/>
          <w:szCs w:val="28"/>
        </w:rPr>
        <w:t>социального контракта;</w:t>
      </w:r>
    </w:p>
    <w:p w:rsidR="00BC0928" w:rsidRPr="00BC0928" w:rsidRDefault="00BC0928" w:rsidP="00BC0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28">
        <w:rPr>
          <w:rFonts w:ascii="Times New Roman" w:hAnsi="Times New Roman" w:cs="Times New Roman"/>
          <w:sz w:val="28"/>
          <w:szCs w:val="28"/>
        </w:rPr>
        <w:t>– приобретение инвентаря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</w:t>
      </w:r>
      <w:r w:rsidRPr="00BC0928">
        <w:rPr>
          <w:rFonts w:ascii="Times New Roman" w:hAnsi="Times New Roman" w:cs="Times New Roman"/>
          <w:sz w:val="28"/>
          <w:szCs w:val="28"/>
        </w:rPr>
        <w:t xml:space="preserve">по сбору и сдаче пищевых </w:t>
      </w:r>
      <w:r>
        <w:rPr>
          <w:rFonts w:ascii="Times New Roman" w:hAnsi="Times New Roman" w:cs="Times New Roman"/>
          <w:sz w:val="28"/>
          <w:szCs w:val="28"/>
        </w:rPr>
        <w:t xml:space="preserve">лесных ресурсов и лекарственных </w:t>
      </w:r>
      <w:r w:rsidRPr="00BC0928">
        <w:rPr>
          <w:rFonts w:ascii="Times New Roman" w:hAnsi="Times New Roman" w:cs="Times New Roman"/>
          <w:sz w:val="28"/>
          <w:szCs w:val="28"/>
        </w:rPr>
        <w:t xml:space="preserve">растений - единовременно </w:t>
      </w:r>
      <w:r>
        <w:rPr>
          <w:rFonts w:ascii="Times New Roman" w:hAnsi="Times New Roman" w:cs="Times New Roman"/>
          <w:sz w:val="28"/>
          <w:szCs w:val="28"/>
        </w:rPr>
        <w:t xml:space="preserve">не более 10 500 рублей в первый </w:t>
      </w:r>
      <w:r w:rsidRPr="00BC0928">
        <w:rPr>
          <w:rFonts w:ascii="Times New Roman" w:hAnsi="Times New Roman" w:cs="Times New Roman"/>
          <w:sz w:val="28"/>
          <w:szCs w:val="28"/>
        </w:rPr>
        <w:t>месяц срока действия социал</w:t>
      </w:r>
      <w:r>
        <w:rPr>
          <w:rFonts w:ascii="Times New Roman" w:hAnsi="Times New Roman" w:cs="Times New Roman"/>
          <w:sz w:val="28"/>
          <w:szCs w:val="28"/>
        </w:rPr>
        <w:t xml:space="preserve">ьного контракта и ежемесячно не </w:t>
      </w:r>
      <w:r w:rsidRPr="00BC0928">
        <w:rPr>
          <w:rFonts w:ascii="Times New Roman" w:hAnsi="Times New Roman" w:cs="Times New Roman"/>
          <w:sz w:val="28"/>
          <w:szCs w:val="28"/>
        </w:rPr>
        <w:t>более 2 100 рублей со второго месяца срока действия социального контракта;</w:t>
      </w:r>
    </w:p>
    <w:p w:rsidR="00BC0928" w:rsidRDefault="00BC0928" w:rsidP="004435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28">
        <w:rPr>
          <w:rFonts w:ascii="Times New Roman" w:hAnsi="Times New Roman" w:cs="Times New Roman"/>
          <w:sz w:val="28"/>
          <w:szCs w:val="28"/>
        </w:rPr>
        <w:t>– поиск работы, прохожд</w:t>
      </w:r>
      <w:r>
        <w:rPr>
          <w:rFonts w:ascii="Times New Roman" w:hAnsi="Times New Roman" w:cs="Times New Roman"/>
          <w:sz w:val="28"/>
          <w:szCs w:val="28"/>
        </w:rPr>
        <w:t xml:space="preserve">ение профессионального обучения </w:t>
      </w:r>
      <w:r w:rsidRPr="00BC0928">
        <w:rPr>
          <w:rFonts w:ascii="Times New Roman" w:hAnsi="Times New Roman" w:cs="Times New Roman"/>
          <w:sz w:val="28"/>
          <w:szCs w:val="28"/>
        </w:rPr>
        <w:t>и получение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</w:t>
      </w:r>
      <w:r w:rsidRPr="00BC0928">
        <w:rPr>
          <w:rFonts w:ascii="Times New Roman" w:hAnsi="Times New Roman" w:cs="Times New Roman"/>
          <w:sz w:val="28"/>
          <w:szCs w:val="28"/>
        </w:rPr>
        <w:t>осуществление иных мероприятий, направленных на преодоление трудной жизненной ситуации, – единовременно не более</w:t>
      </w:r>
      <w:r w:rsidR="0044358B">
        <w:rPr>
          <w:rFonts w:ascii="Times New Roman" w:hAnsi="Times New Roman" w:cs="Times New Roman"/>
          <w:sz w:val="28"/>
          <w:szCs w:val="28"/>
        </w:rPr>
        <w:t xml:space="preserve"> </w:t>
      </w:r>
      <w:r w:rsidRPr="00BC0928">
        <w:rPr>
          <w:rFonts w:ascii="Times New Roman" w:hAnsi="Times New Roman" w:cs="Times New Roman"/>
          <w:sz w:val="28"/>
          <w:szCs w:val="28"/>
        </w:rPr>
        <w:t>15 750 рублей в первый месяц срока действия социального контракта и ежемесячно не более</w:t>
      </w:r>
      <w:r>
        <w:rPr>
          <w:rFonts w:ascii="Times New Roman" w:hAnsi="Times New Roman" w:cs="Times New Roman"/>
          <w:sz w:val="28"/>
          <w:szCs w:val="28"/>
        </w:rPr>
        <w:t xml:space="preserve"> 3 150 рублей со второго месяца </w:t>
      </w:r>
      <w:r w:rsidRPr="00BC0928">
        <w:rPr>
          <w:rFonts w:ascii="Times New Roman" w:hAnsi="Times New Roman" w:cs="Times New Roman"/>
          <w:sz w:val="28"/>
          <w:szCs w:val="28"/>
        </w:rPr>
        <w:t>срока действия социального контракта.</w:t>
      </w:r>
    </w:p>
    <w:p w:rsidR="0044358B" w:rsidRDefault="0044358B" w:rsidP="004435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</w:t>
      </w:r>
      <w:r w:rsidRPr="0044358B">
        <w:rPr>
          <w:rFonts w:ascii="Times New Roman" w:hAnsi="Times New Roman" w:cs="Times New Roman"/>
          <w:sz w:val="28"/>
          <w:szCs w:val="28"/>
        </w:rPr>
        <w:t xml:space="preserve"> к конечному результату оказания государственной социальной помощи на основании социального контракта с целью оценки его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358B" w:rsidRDefault="0044358B" w:rsidP="004435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358B">
        <w:rPr>
          <w:rFonts w:ascii="Times New Roman" w:hAnsi="Times New Roman" w:cs="Times New Roman"/>
          <w:sz w:val="28"/>
          <w:szCs w:val="28"/>
        </w:rPr>
        <w:t>Повышение денежных доходов гражданина (семьи гражданина) по истечении срока действия социального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58B" w:rsidRDefault="0044358B" w:rsidP="004435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358B">
        <w:rPr>
          <w:rFonts w:ascii="Times New Roman" w:hAnsi="Times New Roman" w:cs="Times New Roman"/>
          <w:sz w:val="28"/>
          <w:szCs w:val="28"/>
        </w:rPr>
        <w:t>Преодоление гражданином (семьей гражданина) трудной жизненной ситуации по истечении срока действия социального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58B" w:rsidRPr="008E48D0" w:rsidRDefault="0044358B" w:rsidP="004435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58B" w:rsidRPr="0044358B" w:rsidRDefault="00BC0928" w:rsidP="00501B15">
      <w:pPr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44358B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Финансовое обеспечение расходов на оказание государственной социальной помощи на основании социального контракта в 2021 году </w:t>
      </w:r>
    </w:p>
    <w:p w:rsidR="00EA2BE6" w:rsidRDefault="00BC0928" w:rsidP="00501B15">
      <w:pPr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C0928">
        <w:rPr>
          <w:rFonts w:ascii="Times New Roman" w:eastAsia="Times New Roman" w:hAnsi="Times New Roman" w:cs="Times New Roman"/>
          <w:color w:val="000000"/>
          <w:sz w:val="28"/>
        </w:rPr>
        <w:t xml:space="preserve">Перечнем поручений от 24 января 2020 года № Пр-113 по реализации Послания Президента РФ Федеральному Собранию РФ от 15 января 2020 года предусмотрено выделение средств федерального бюджета с 1 января 2021 года на </w:t>
      </w:r>
      <w:proofErr w:type="spellStart"/>
      <w:r w:rsidRPr="00BC0928">
        <w:rPr>
          <w:rFonts w:ascii="Times New Roman" w:eastAsia="Times New Roman" w:hAnsi="Times New Roman" w:cs="Times New Roman"/>
          <w:color w:val="000000"/>
          <w:sz w:val="28"/>
        </w:rPr>
        <w:t>софинансирование</w:t>
      </w:r>
      <w:proofErr w:type="spellEnd"/>
      <w:r w:rsidRPr="00BC0928"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мероприятий субъектов РФ по оказанию государственной социальной помощи на основании социального контракта. </w:t>
      </w:r>
    </w:p>
    <w:p w:rsidR="00EA2BE6" w:rsidRDefault="00BC0928" w:rsidP="00501B15">
      <w:pPr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C0928">
        <w:rPr>
          <w:rFonts w:ascii="Times New Roman" w:eastAsia="Times New Roman" w:hAnsi="Times New Roman" w:cs="Times New Roman"/>
          <w:color w:val="000000"/>
          <w:sz w:val="28"/>
        </w:rPr>
        <w:t>Субсидии из федерального бюджета предоставляются в соответствии с Правилами, являющимися приложением № 8(6) к государственной программе РФ «Социальная поддержка граждан», утвержденной постановлением Правительства Российской Федерации от 15 апреля 2014 года № 296 (далее – Правила предоставления и распределения субсидии), пр</w:t>
      </w:r>
      <w:r w:rsidR="00EA2BE6">
        <w:rPr>
          <w:rFonts w:ascii="Times New Roman" w:eastAsia="Times New Roman" w:hAnsi="Times New Roman" w:cs="Times New Roman"/>
          <w:color w:val="000000"/>
          <w:sz w:val="28"/>
        </w:rPr>
        <w:t>и соблюдении следующих условий:</w:t>
      </w:r>
    </w:p>
    <w:p w:rsidR="00EA2BE6" w:rsidRDefault="00BC0928" w:rsidP="00501B15">
      <w:pPr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C0928">
        <w:rPr>
          <w:rFonts w:ascii="Times New Roman" w:eastAsia="Times New Roman" w:hAnsi="Times New Roman" w:cs="Times New Roman"/>
          <w:color w:val="000000"/>
          <w:sz w:val="28"/>
        </w:rPr>
        <w:t xml:space="preserve">а) наличие правового акта субъекта РФ, утверждающего перечень мероприятий, при реализации которых возникают расходные обязательства субъекта (подготовлен проект закона Иркутской области «О внесении изменений в Закон Иркутской области «О государственной социальной помощи отдельным категориям граждан в Иркутской области»); </w:t>
      </w:r>
    </w:p>
    <w:p w:rsidR="00EA2BE6" w:rsidRDefault="00BC0928" w:rsidP="00501B15">
      <w:pPr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C092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б) наличие в бюджете субъекта бюджетных ассигнований на исполнение расходного обязательства (предусмотрены Законом об областном бюджете); </w:t>
      </w:r>
    </w:p>
    <w:p w:rsidR="00BC0928" w:rsidRDefault="00BC0928" w:rsidP="00501B15">
      <w:pPr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C0928">
        <w:rPr>
          <w:rFonts w:ascii="Times New Roman" w:eastAsia="Times New Roman" w:hAnsi="Times New Roman" w:cs="Times New Roman"/>
          <w:color w:val="000000"/>
          <w:sz w:val="28"/>
        </w:rPr>
        <w:t>в) заключение между Министерством труда и социальной защиты Российской Федерации и высшим исполнительным органом государственной власти субъекта соглаше</w:t>
      </w:r>
      <w:r w:rsidR="00EA2BE6">
        <w:rPr>
          <w:rFonts w:ascii="Times New Roman" w:eastAsia="Times New Roman" w:hAnsi="Times New Roman" w:cs="Times New Roman"/>
          <w:color w:val="000000"/>
          <w:sz w:val="28"/>
        </w:rPr>
        <w:t>ния о предоставлении субсидии (</w:t>
      </w:r>
      <w:r w:rsidRPr="00BC0928">
        <w:rPr>
          <w:rFonts w:ascii="Times New Roman" w:eastAsia="Times New Roman" w:hAnsi="Times New Roman" w:cs="Times New Roman"/>
          <w:color w:val="000000"/>
          <w:sz w:val="28"/>
        </w:rPr>
        <w:t>№149-09-2020-400 от 17 апреля 2020 года и доп. соглашение №149-09-2020-400/1 от 24 декабря 2020 года).</w:t>
      </w:r>
    </w:p>
    <w:p w:rsidR="00BC0928" w:rsidRDefault="00BC0928" w:rsidP="00501B15">
      <w:pPr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A2BE6" w:rsidRPr="00EA2BE6" w:rsidRDefault="00EA2BE6" w:rsidP="00EA2BE6">
      <w:pPr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Министерством</w:t>
      </w:r>
      <w:r w:rsidRPr="00EA2BE6">
        <w:rPr>
          <w:rFonts w:ascii="Times New Roman" w:eastAsia="Times New Roman" w:hAnsi="Times New Roman" w:cs="Times New Roman"/>
          <w:color w:val="000000"/>
          <w:sz w:val="28"/>
        </w:rPr>
        <w:t xml:space="preserve"> социального развития, опеки и попечительства Иркутской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 w:rsidRPr="00EA2BE6">
        <w:rPr>
          <w:rFonts w:ascii="Times New Roman" w:eastAsia="Times New Roman" w:hAnsi="Times New Roman" w:cs="Times New Roman"/>
          <w:color w:val="000000"/>
          <w:sz w:val="28"/>
        </w:rPr>
        <w:t xml:space="preserve"> 2021 году на территории области запланировано оказать государственную социальную помощь на основании социального контракта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5830 гражданам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r w:rsidRPr="00EA2BE6">
        <w:rPr>
          <w:rFonts w:ascii="Times New Roman" w:eastAsia="Times New Roman" w:hAnsi="Times New Roman" w:cs="Times New Roman"/>
          <w:color w:val="000000"/>
          <w:sz w:val="28"/>
        </w:rPr>
        <w:t>о следующим основным направлениям:</w:t>
      </w:r>
    </w:p>
    <w:p w:rsidR="00EA2BE6" w:rsidRPr="00EA2BE6" w:rsidRDefault="00EA2BE6" w:rsidP="00EA2BE6">
      <w:pPr>
        <w:tabs>
          <w:tab w:val="left" w:pos="993"/>
        </w:tabs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A2BE6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EA2BE6">
        <w:rPr>
          <w:rFonts w:ascii="Times New Roman" w:eastAsia="Times New Roman" w:hAnsi="Times New Roman" w:cs="Times New Roman"/>
          <w:color w:val="000000"/>
          <w:sz w:val="28"/>
        </w:rPr>
        <w:tab/>
        <w:t>Поиск работы – 34,0%;</w:t>
      </w:r>
    </w:p>
    <w:p w:rsidR="00EA2BE6" w:rsidRPr="00EA2BE6" w:rsidRDefault="00EA2BE6" w:rsidP="00EA2BE6">
      <w:pPr>
        <w:tabs>
          <w:tab w:val="left" w:pos="993"/>
        </w:tabs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A2BE6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Pr="00EA2BE6">
        <w:rPr>
          <w:rFonts w:ascii="Times New Roman" w:eastAsia="Times New Roman" w:hAnsi="Times New Roman" w:cs="Times New Roman"/>
          <w:color w:val="000000"/>
          <w:sz w:val="28"/>
        </w:rPr>
        <w:tab/>
        <w:t>Открытие индивидуального предпринимательства ИП – 18%;</w:t>
      </w:r>
    </w:p>
    <w:p w:rsidR="00EA2BE6" w:rsidRPr="00EA2BE6" w:rsidRDefault="00EA2BE6" w:rsidP="00EA2BE6">
      <w:pPr>
        <w:tabs>
          <w:tab w:val="left" w:pos="993"/>
        </w:tabs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A2BE6">
        <w:rPr>
          <w:rFonts w:ascii="Times New Roman" w:eastAsia="Times New Roman" w:hAnsi="Times New Roman" w:cs="Times New Roman"/>
          <w:color w:val="000000"/>
          <w:sz w:val="28"/>
        </w:rPr>
        <w:t>3.</w:t>
      </w:r>
      <w:r w:rsidRPr="00EA2BE6">
        <w:rPr>
          <w:rFonts w:ascii="Times New Roman" w:eastAsia="Times New Roman" w:hAnsi="Times New Roman" w:cs="Times New Roman"/>
          <w:color w:val="000000"/>
          <w:sz w:val="28"/>
        </w:rPr>
        <w:tab/>
        <w:t>Личное подсобное хозяйство ЛПХ – 19%;</w:t>
      </w:r>
    </w:p>
    <w:p w:rsidR="00EA2BE6" w:rsidRPr="00EA2BE6" w:rsidRDefault="00EA2BE6" w:rsidP="00EA2BE6">
      <w:pPr>
        <w:tabs>
          <w:tab w:val="left" w:pos="993"/>
        </w:tabs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A2BE6">
        <w:rPr>
          <w:rFonts w:ascii="Times New Roman" w:eastAsia="Times New Roman" w:hAnsi="Times New Roman" w:cs="Times New Roman"/>
          <w:color w:val="000000"/>
          <w:sz w:val="28"/>
        </w:rPr>
        <w:t>4.</w:t>
      </w:r>
      <w:r w:rsidRPr="00EA2BE6">
        <w:rPr>
          <w:rFonts w:ascii="Times New Roman" w:eastAsia="Times New Roman" w:hAnsi="Times New Roman" w:cs="Times New Roman"/>
          <w:color w:val="000000"/>
          <w:sz w:val="28"/>
        </w:rPr>
        <w:tab/>
        <w:t>Иные мероприятия, направленные на преодоление трудной жизненной ситуации (ТЖС) – 19%.</w:t>
      </w:r>
    </w:p>
    <w:p w:rsidR="00BC0928" w:rsidRDefault="00EA2BE6" w:rsidP="00EA2BE6">
      <w:pPr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A2BE6">
        <w:rPr>
          <w:rFonts w:ascii="Times New Roman" w:eastAsia="Times New Roman" w:hAnsi="Times New Roman" w:cs="Times New Roman"/>
          <w:color w:val="000000"/>
          <w:sz w:val="28"/>
        </w:rPr>
        <w:t xml:space="preserve">На территории города Иркутска в 2021 году заключение социального контракта предусмотрено с 791 чел.  </w:t>
      </w:r>
    </w:p>
    <w:p w:rsidR="00501B15" w:rsidRDefault="008E48D0" w:rsidP="00501B15">
      <w:pPr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66D1">
        <w:rPr>
          <w:rFonts w:ascii="Times New Roman" w:eastAsia="Times New Roman" w:hAnsi="Times New Roman" w:cs="Times New Roman"/>
          <w:color w:val="000000"/>
          <w:sz w:val="28"/>
        </w:rPr>
        <w:t>Приказом Областного государственного казенного учреждения «Управление социальной защиты населения по городу Иркутску» от 1 марта 2021 года № 9 с учетом изменений, внесенных приказом от 17 марта 2021 года № 14, создана Межведомственная комиссия по утверждению программ социальной адаптации в целях предоставления государственной социальной помощи на основании социального контракта в городе Иркутске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 администрации города Иркутска согласована кандидатура </w:t>
      </w:r>
      <w:r w:rsidRPr="00D166D1">
        <w:rPr>
          <w:rFonts w:ascii="Times New Roman" w:eastAsia="Times New Roman" w:hAnsi="Times New Roman" w:cs="Times New Roman"/>
          <w:color w:val="000000"/>
          <w:sz w:val="28"/>
        </w:rPr>
        <w:t>Тарабан Наталии Валентиновны начальник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D166D1">
        <w:rPr>
          <w:rFonts w:ascii="Times New Roman" w:eastAsia="Times New Roman" w:hAnsi="Times New Roman" w:cs="Times New Roman"/>
          <w:color w:val="000000"/>
          <w:sz w:val="28"/>
        </w:rPr>
        <w:t xml:space="preserve"> департамента здравоохранения и социальной помощи населению комитета по социальной политике и культур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администрации города Иркутска, </w:t>
      </w:r>
      <w:r w:rsidRPr="00D166D1">
        <w:rPr>
          <w:rFonts w:ascii="Times New Roman" w:eastAsia="Times New Roman" w:hAnsi="Times New Roman" w:cs="Times New Roman"/>
          <w:color w:val="000000"/>
          <w:sz w:val="28"/>
        </w:rPr>
        <w:t>на период временного отсутствия Тарабан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Н.В.</w:t>
      </w:r>
      <w:r w:rsidRPr="00D166D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состав вводится начальник</w:t>
      </w:r>
      <w:r w:rsidRPr="00D166D1">
        <w:rPr>
          <w:rFonts w:ascii="Times New Roman" w:eastAsia="Times New Roman" w:hAnsi="Times New Roman" w:cs="Times New Roman"/>
          <w:color w:val="000000"/>
          <w:sz w:val="28"/>
        </w:rPr>
        <w:t xml:space="preserve"> отдела социальной помощи населению департамента здравоохранения и социальной помощи населению комитета по социальной политике и культуре администрации города Иркутска.</w:t>
      </w:r>
      <w:r w:rsidR="00501B15" w:rsidRPr="00501B1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A2BE6" w:rsidRDefault="00501B15" w:rsidP="00501B15">
      <w:pPr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1B15">
        <w:rPr>
          <w:rFonts w:ascii="Times New Roman" w:eastAsia="Times New Roman" w:hAnsi="Times New Roman" w:cs="Times New Roman"/>
          <w:color w:val="000000"/>
          <w:sz w:val="28"/>
        </w:rPr>
        <w:t>Заседания Межведомственной комиссии проводятся еженедельно в ОГКУ «Управление социальной защиты по городу Иркутску» по адресу: г. Иркутск ул. Донская,8 (кабинет директора учреждения).</w:t>
      </w:r>
    </w:p>
    <w:p w:rsidR="00501B15" w:rsidRPr="005F67D6" w:rsidRDefault="008E48D0" w:rsidP="008E48D0">
      <w:pPr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F67D6">
        <w:rPr>
          <w:rFonts w:ascii="Times New Roman" w:eastAsia="Times New Roman" w:hAnsi="Times New Roman" w:cs="Times New Roman"/>
          <w:color w:val="FF0000"/>
          <w:sz w:val="28"/>
        </w:rPr>
        <w:t xml:space="preserve">Приняли </w:t>
      </w:r>
      <w:r w:rsidR="00501B15" w:rsidRPr="005F67D6">
        <w:rPr>
          <w:rFonts w:ascii="Times New Roman" w:eastAsia="Times New Roman" w:hAnsi="Times New Roman" w:cs="Times New Roman"/>
          <w:color w:val="FF0000"/>
          <w:sz w:val="28"/>
        </w:rPr>
        <w:t xml:space="preserve">активное </w:t>
      </w:r>
      <w:r w:rsidR="00EA2BE6" w:rsidRPr="005F67D6">
        <w:rPr>
          <w:rFonts w:ascii="Times New Roman" w:eastAsia="Times New Roman" w:hAnsi="Times New Roman" w:cs="Times New Roman"/>
          <w:color w:val="FF0000"/>
          <w:sz w:val="28"/>
        </w:rPr>
        <w:t>участие в трех</w:t>
      </w:r>
      <w:r w:rsidRPr="005F67D6">
        <w:rPr>
          <w:rFonts w:ascii="Times New Roman" w:eastAsia="Times New Roman" w:hAnsi="Times New Roman" w:cs="Times New Roman"/>
          <w:color w:val="FF0000"/>
          <w:sz w:val="28"/>
        </w:rPr>
        <w:t xml:space="preserve"> заседаниях (23.03.2021г., 31.03.2021г.</w:t>
      </w:r>
      <w:r w:rsidR="00052CDF" w:rsidRPr="005F67D6">
        <w:rPr>
          <w:rFonts w:ascii="Times New Roman" w:eastAsia="Times New Roman" w:hAnsi="Times New Roman" w:cs="Times New Roman"/>
          <w:color w:val="FF0000"/>
          <w:sz w:val="28"/>
        </w:rPr>
        <w:t>, 08.04.2021г.</w:t>
      </w:r>
      <w:r w:rsidRPr="005F67D6">
        <w:rPr>
          <w:rFonts w:ascii="Times New Roman" w:eastAsia="Times New Roman" w:hAnsi="Times New Roman" w:cs="Times New Roman"/>
          <w:color w:val="FF0000"/>
          <w:sz w:val="28"/>
        </w:rPr>
        <w:t>) Межведомственной комиссии по утверждению программ социальной адаптации в целях предоставления государственной социальной помощи на основании соц. контракта в городе Иркутске в ОГКУ «Управление социальной защиты по</w:t>
      </w:r>
      <w:r w:rsidR="00052CDF" w:rsidRPr="005F67D6">
        <w:rPr>
          <w:rFonts w:ascii="Times New Roman" w:eastAsia="Times New Roman" w:hAnsi="Times New Roman" w:cs="Times New Roman"/>
          <w:color w:val="FF0000"/>
          <w:sz w:val="28"/>
        </w:rPr>
        <w:t xml:space="preserve"> городу Иркутску», рассмотрены 9</w:t>
      </w:r>
      <w:r w:rsidRPr="005F67D6">
        <w:rPr>
          <w:rFonts w:ascii="Times New Roman" w:eastAsia="Times New Roman" w:hAnsi="Times New Roman" w:cs="Times New Roman"/>
          <w:color w:val="FF0000"/>
          <w:sz w:val="28"/>
        </w:rPr>
        <w:t xml:space="preserve"> кандидатур на предоставление государственной социальной помощи в ра</w:t>
      </w:r>
      <w:bookmarkStart w:id="0" w:name="_GoBack"/>
      <w:bookmarkEnd w:id="0"/>
      <w:r w:rsidRPr="005F67D6">
        <w:rPr>
          <w:rFonts w:ascii="Times New Roman" w:eastAsia="Times New Roman" w:hAnsi="Times New Roman" w:cs="Times New Roman"/>
          <w:color w:val="FF0000"/>
          <w:sz w:val="28"/>
        </w:rPr>
        <w:t>мках социального контракта, по всем кандидатурам принято положительное решение.</w:t>
      </w:r>
    </w:p>
    <w:p w:rsidR="00052CDF" w:rsidRDefault="00501B15" w:rsidP="0024621E">
      <w:pPr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Специалисты департамента здравоохранения и социальной помощи населению комитета по социальной политике и культуре, управлений по работе с населением комитетов по управлению округами администрации города Иркутска дистанционно </w:t>
      </w:r>
      <w:r w:rsidRPr="00501B15">
        <w:rPr>
          <w:rFonts w:ascii="Times New Roman" w:eastAsia="Times New Roman" w:hAnsi="Times New Roman" w:cs="Times New Roman"/>
          <w:color w:val="000000"/>
          <w:sz w:val="28"/>
        </w:rPr>
        <w:t xml:space="preserve">приняли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участие в вебинарах, проводимых   </w:t>
      </w:r>
      <w:r w:rsidRPr="00501B15">
        <w:rPr>
          <w:rFonts w:ascii="Times New Roman" w:eastAsia="Times New Roman" w:hAnsi="Times New Roman" w:cs="Times New Roman"/>
          <w:color w:val="000000"/>
          <w:sz w:val="28"/>
        </w:rPr>
        <w:t>ОГБУ ДПО «Учебно-методический центр развития социального обслуживания»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органов местного самоуправления по следующим темам: </w:t>
      </w:r>
    </w:p>
    <w:p w:rsidR="00052CDF" w:rsidRDefault="00052CDF" w:rsidP="0024621E">
      <w:pPr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01B15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501B15" w:rsidRPr="00501B15">
        <w:rPr>
          <w:rFonts w:ascii="Times New Roman" w:eastAsia="Times New Roman" w:hAnsi="Times New Roman" w:cs="Times New Roman"/>
          <w:color w:val="000000"/>
          <w:sz w:val="28"/>
        </w:rPr>
        <w:t>Проведение информационной кампании при заключении социального контракта</w:t>
      </w:r>
      <w:r w:rsidR="00501B15">
        <w:rPr>
          <w:rFonts w:ascii="Times New Roman" w:eastAsia="Times New Roman" w:hAnsi="Times New Roman" w:cs="Times New Roman"/>
          <w:color w:val="000000"/>
          <w:sz w:val="28"/>
        </w:rPr>
        <w:t xml:space="preserve">»; </w:t>
      </w:r>
    </w:p>
    <w:p w:rsidR="00052CDF" w:rsidRDefault="00052CDF" w:rsidP="0024621E">
      <w:pPr>
        <w:spacing w:after="11" w:line="228" w:lineRule="auto"/>
        <w:ind w:left="-5" w:right="-5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501B15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501B15" w:rsidRPr="00501B15">
        <w:rPr>
          <w:rFonts w:ascii="Times New Roman" w:eastAsia="Times New Roman" w:hAnsi="Times New Roman" w:cs="Times New Roman"/>
          <w:color w:val="000000"/>
          <w:sz w:val="28"/>
        </w:rPr>
        <w:t>Кому поможет социальный контракт</w:t>
      </w:r>
      <w:r w:rsidR="00501B15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r w:rsidRPr="00052CDF">
        <w:t xml:space="preserve"> </w:t>
      </w:r>
    </w:p>
    <w:p w:rsidR="0024621E" w:rsidRDefault="00052CDF" w:rsidP="0024621E">
      <w:pPr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lastRenderedPageBreak/>
        <w:t>- «</w:t>
      </w:r>
      <w:r w:rsidRPr="00052CDF">
        <w:rPr>
          <w:rFonts w:ascii="Times New Roman" w:eastAsia="Times New Roman" w:hAnsi="Times New Roman" w:cs="Times New Roman"/>
          <w:color w:val="000000"/>
          <w:sz w:val="28"/>
        </w:rPr>
        <w:t>Бизнес-план для социального контракта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501B1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01B15" w:rsidRPr="00501B15" w:rsidRDefault="00501B15" w:rsidP="0024621E">
      <w:pPr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</w:t>
      </w:r>
      <w:r w:rsidR="0024621E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предоставленным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вебинаров</w:t>
      </w:r>
      <w:proofErr w:type="spellEnd"/>
      <w:r w:rsidR="0024621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F3B69">
        <w:rPr>
          <w:rFonts w:ascii="Times New Roman" w:eastAsia="Times New Roman" w:hAnsi="Times New Roman" w:cs="Times New Roman"/>
          <w:color w:val="000000"/>
          <w:sz w:val="28"/>
        </w:rPr>
        <w:t xml:space="preserve">специалисты администрации города Иркутска запланировали принять участие в </w:t>
      </w:r>
      <w:r w:rsidR="00052CDF">
        <w:rPr>
          <w:rFonts w:ascii="Times New Roman" w:eastAsia="Times New Roman" w:hAnsi="Times New Roman" w:cs="Times New Roman"/>
          <w:color w:val="000000"/>
          <w:sz w:val="28"/>
        </w:rPr>
        <w:t xml:space="preserve">трех </w:t>
      </w:r>
      <w:proofErr w:type="spellStart"/>
      <w:r w:rsidR="002F3B69">
        <w:rPr>
          <w:rFonts w:ascii="Times New Roman" w:eastAsia="Times New Roman" w:hAnsi="Times New Roman" w:cs="Times New Roman"/>
          <w:color w:val="000000"/>
          <w:sz w:val="28"/>
        </w:rPr>
        <w:t>вебинарах</w:t>
      </w:r>
      <w:proofErr w:type="spellEnd"/>
      <w:r w:rsidR="0024621E" w:rsidRPr="0024621E">
        <w:rPr>
          <w:rFonts w:ascii="Times New Roman" w:eastAsia="Times New Roman" w:hAnsi="Times New Roman" w:cs="Times New Roman"/>
          <w:color w:val="000000"/>
          <w:sz w:val="28"/>
        </w:rPr>
        <w:t xml:space="preserve"> по актуальным темам внедрения социального контракта</w:t>
      </w:r>
      <w:r w:rsidR="002F3B69">
        <w:rPr>
          <w:rFonts w:ascii="Times New Roman" w:eastAsia="Times New Roman" w:hAnsi="Times New Roman" w:cs="Times New Roman"/>
          <w:color w:val="000000"/>
          <w:sz w:val="28"/>
        </w:rPr>
        <w:t xml:space="preserve"> (21.04.21г.</w:t>
      </w:r>
      <w:r w:rsidR="00E47728" w:rsidRPr="00E47728">
        <w:t xml:space="preserve"> </w:t>
      </w:r>
      <w:r w:rsidR="00E47728">
        <w:t>«</w:t>
      </w:r>
      <w:r w:rsidR="00E47728" w:rsidRPr="00E47728">
        <w:rPr>
          <w:rFonts w:ascii="Times New Roman" w:eastAsia="Times New Roman" w:hAnsi="Times New Roman" w:cs="Times New Roman"/>
          <w:color w:val="000000"/>
          <w:sz w:val="28"/>
        </w:rPr>
        <w:t>Развитие личного подсобного хозяйства как возможность получения государственной социальной поддержки</w:t>
      </w:r>
      <w:r w:rsidR="00E47728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2F3B69">
        <w:rPr>
          <w:rFonts w:ascii="Times New Roman" w:eastAsia="Times New Roman" w:hAnsi="Times New Roman" w:cs="Times New Roman"/>
          <w:color w:val="000000"/>
          <w:sz w:val="28"/>
        </w:rPr>
        <w:t>, 28.04.21г.</w:t>
      </w:r>
      <w:r w:rsidR="00E47728" w:rsidRPr="00E47728">
        <w:t xml:space="preserve"> </w:t>
      </w:r>
      <w:r w:rsidR="00E47728">
        <w:t>«</w:t>
      </w:r>
      <w:r w:rsidR="00E47728" w:rsidRPr="00E47728">
        <w:rPr>
          <w:rFonts w:ascii="Times New Roman" w:eastAsia="Times New Roman" w:hAnsi="Times New Roman" w:cs="Times New Roman"/>
          <w:color w:val="000000"/>
          <w:sz w:val="28"/>
        </w:rPr>
        <w:t>Как открыть ИП</w:t>
      </w:r>
      <w:r w:rsidR="00E47728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2F3B69">
        <w:rPr>
          <w:rFonts w:ascii="Times New Roman" w:eastAsia="Times New Roman" w:hAnsi="Times New Roman" w:cs="Times New Roman"/>
          <w:color w:val="000000"/>
          <w:sz w:val="28"/>
        </w:rPr>
        <w:t xml:space="preserve"> и 17.05.21г.</w:t>
      </w:r>
      <w:r w:rsidR="00E47728" w:rsidRPr="00E47728">
        <w:t xml:space="preserve"> </w:t>
      </w:r>
      <w:r w:rsidR="00E47728">
        <w:t>«</w:t>
      </w:r>
      <w:r w:rsidR="00E47728" w:rsidRPr="00E47728">
        <w:rPr>
          <w:rFonts w:ascii="Times New Roman" w:eastAsia="Times New Roman" w:hAnsi="Times New Roman" w:cs="Times New Roman"/>
          <w:color w:val="000000"/>
          <w:sz w:val="28"/>
        </w:rPr>
        <w:t>Оценка эффективности социального контракта</w:t>
      </w:r>
      <w:r w:rsidR="00E47728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2F3B69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8E48D0" w:rsidRPr="008E48D0" w:rsidRDefault="008E48D0" w:rsidP="008E4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8D0">
        <w:rPr>
          <w:rFonts w:ascii="Times New Roman" w:hAnsi="Times New Roman" w:cs="Times New Roman"/>
          <w:sz w:val="28"/>
          <w:szCs w:val="28"/>
        </w:rPr>
        <w:t>Министерством социального развития, опеки и попечительства Иркутской области разработаны информационные материалы (листовки, памятки) для населения по порядку предоставления государственной социальной помощи на основании социального контракта.</w:t>
      </w:r>
    </w:p>
    <w:p w:rsidR="008E48D0" w:rsidRDefault="008E48D0" w:rsidP="008E48D0">
      <w:pPr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E48D0">
        <w:rPr>
          <w:rFonts w:ascii="Times New Roman" w:hAnsi="Times New Roman" w:cs="Times New Roman"/>
          <w:color w:val="000000" w:themeColor="text1"/>
          <w:sz w:val="28"/>
          <w:szCs w:val="28"/>
        </w:rPr>
        <w:t>В целях информирования и активизации действий граждан по преодолению трудной жизненной ситуации в городе Иркутске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епартаментом здравоохранения и социальной помощи комитета по социальной политике и культуре администрации</w:t>
      </w:r>
      <w:r w:rsidRPr="008E48D0">
        <w:rPr>
          <w:rFonts w:ascii="Times New Roman" w:hAnsi="Times New Roman" w:cs="Times New Roman"/>
          <w:sz w:val="28"/>
          <w:szCs w:val="28"/>
        </w:rPr>
        <w:t xml:space="preserve"> города Иркутска</w:t>
      </w:r>
      <w:r>
        <w:t xml:space="preserve"> </w:t>
      </w:r>
      <w:r w:rsidRPr="008E48D0">
        <w:rPr>
          <w:rFonts w:ascii="Times New Roman" w:eastAsia="Times New Roman" w:hAnsi="Times New Roman" w:cs="Times New Roman"/>
          <w:color w:val="000000"/>
          <w:sz w:val="28"/>
        </w:rPr>
        <w:t>подготовлены и направлены служебные письма и информационные материалы (листовки буклеты) в адрес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E48D0" w:rsidRDefault="008E48D0" w:rsidP="008E48D0">
      <w:pPr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E48D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F07E8">
        <w:rPr>
          <w:rFonts w:ascii="Times New Roman" w:eastAsia="Times New Roman" w:hAnsi="Times New Roman" w:cs="Times New Roman"/>
          <w:b/>
          <w:i/>
          <w:color w:val="000000"/>
          <w:sz w:val="28"/>
        </w:rPr>
        <w:t>комитетов по управлению округами</w:t>
      </w:r>
      <w:r w:rsidR="004F07E8" w:rsidRPr="004F07E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администрации города Иркутска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E48D0">
        <w:rPr>
          <w:rFonts w:ascii="Times New Roman" w:eastAsia="Times New Roman" w:hAnsi="Times New Roman" w:cs="Times New Roman"/>
          <w:color w:val="000000"/>
          <w:sz w:val="28"/>
        </w:rPr>
        <w:t>для размещения в группах округов в социальных сетях, управляющим компаниям для размещения на информационных досках в подъездах М</w:t>
      </w:r>
      <w:r>
        <w:rPr>
          <w:rFonts w:ascii="Times New Roman" w:eastAsia="Times New Roman" w:hAnsi="Times New Roman" w:cs="Times New Roman"/>
          <w:color w:val="000000"/>
          <w:sz w:val="28"/>
        </w:rPr>
        <w:t>КД и других общественных местах;</w:t>
      </w:r>
    </w:p>
    <w:p w:rsidR="004F07E8" w:rsidRPr="004F07E8" w:rsidRDefault="004F07E8" w:rsidP="004F07E8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F07E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комитета по экономике и стратегическому планированию </w:t>
      </w:r>
      <w:r w:rsidRPr="004F07E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администрации города Иркутска</w:t>
      </w:r>
      <w:r w:rsidRPr="004F07E8">
        <w:rPr>
          <w:rFonts w:ascii="Times New Roman" w:eastAsia="Calibri" w:hAnsi="Times New Roman" w:cs="Times New Roman"/>
          <w:color w:val="000000"/>
          <w:sz w:val="28"/>
          <w:szCs w:val="28"/>
        </w:rPr>
        <w:t>, как учредителя муниципальных унитарных предп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риятий пассажирского транспорта для </w:t>
      </w:r>
      <w:r w:rsidRPr="004F07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размещения листовок, памяток в пассажирском транспорте города Иркутска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рассмотрения возможности</w:t>
      </w:r>
      <w:r w:rsidRPr="004F07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</w:t>
      </w:r>
      <w:r w:rsidR="00DA3AF7">
        <w:rPr>
          <w:rFonts w:ascii="Times New Roman" w:eastAsia="Calibri" w:hAnsi="Times New Roman" w:cs="Times New Roman"/>
          <w:color w:val="000000"/>
          <w:sz w:val="28"/>
          <w:szCs w:val="28"/>
        </w:rPr>
        <w:t>рансляции аудио (видео) роликов</w:t>
      </w:r>
      <w:r w:rsidRPr="004F07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безвозмездной регулярной основе до декабря 2021 года</w:t>
      </w:r>
      <w:r w:rsidR="00EB43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8E48D0" w:rsidRDefault="008E48D0" w:rsidP="006374AB">
      <w:pPr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F07E8">
        <w:rPr>
          <w:rFonts w:ascii="Times New Roman" w:eastAsia="Times New Roman" w:hAnsi="Times New Roman" w:cs="Times New Roman"/>
          <w:b/>
          <w:i/>
          <w:color w:val="000000"/>
          <w:sz w:val="28"/>
        </w:rPr>
        <w:t>структурных подразделе</w:t>
      </w:r>
      <w:r w:rsidR="006374AB" w:rsidRPr="004F07E8">
        <w:rPr>
          <w:rFonts w:ascii="Times New Roman" w:eastAsia="Times New Roman" w:hAnsi="Times New Roman" w:cs="Times New Roman"/>
          <w:b/>
          <w:i/>
          <w:color w:val="000000"/>
          <w:sz w:val="28"/>
        </w:rPr>
        <w:t>ний комитета по социальной политике и культуре</w:t>
      </w:r>
      <w:r w:rsidR="006374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374AB" w:rsidRPr="006374AB">
        <w:rPr>
          <w:rFonts w:ascii="Times New Roman" w:eastAsia="Times New Roman" w:hAnsi="Times New Roman" w:cs="Times New Roman"/>
          <w:color w:val="000000"/>
          <w:sz w:val="28"/>
        </w:rPr>
        <w:t>для размещения на информационных стендах и сайтах подведомственных учреждений</w:t>
      </w:r>
      <w:r w:rsidR="006374AB">
        <w:rPr>
          <w:rFonts w:ascii="Times New Roman" w:eastAsia="Times New Roman" w:hAnsi="Times New Roman" w:cs="Times New Roman"/>
          <w:color w:val="000000"/>
          <w:sz w:val="28"/>
        </w:rPr>
        <w:t xml:space="preserve"> департамента образования, управления</w:t>
      </w:r>
      <w:r w:rsidR="006374AB" w:rsidRPr="006374AB">
        <w:rPr>
          <w:rFonts w:ascii="Times New Roman" w:eastAsia="Times New Roman" w:hAnsi="Times New Roman" w:cs="Times New Roman"/>
          <w:color w:val="000000"/>
          <w:sz w:val="28"/>
        </w:rPr>
        <w:t xml:space="preserve"> по физической культуре, спорту и молодежной политике</w:t>
      </w:r>
      <w:r w:rsidR="006374AB">
        <w:rPr>
          <w:rFonts w:ascii="Times New Roman" w:eastAsia="Times New Roman" w:hAnsi="Times New Roman" w:cs="Times New Roman"/>
          <w:color w:val="000000"/>
          <w:sz w:val="28"/>
        </w:rPr>
        <w:t>, управления</w:t>
      </w:r>
      <w:r w:rsidR="006374AB" w:rsidRPr="006374AB">
        <w:rPr>
          <w:rFonts w:ascii="Times New Roman" w:eastAsia="Times New Roman" w:hAnsi="Times New Roman" w:cs="Times New Roman"/>
          <w:color w:val="000000"/>
          <w:sz w:val="28"/>
        </w:rPr>
        <w:t xml:space="preserve"> культуры</w:t>
      </w:r>
      <w:r w:rsidR="006374AB">
        <w:rPr>
          <w:rFonts w:ascii="Times New Roman" w:eastAsia="Times New Roman" w:hAnsi="Times New Roman" w:cs="Times New Roman"/>
          <w:color w:val="000000"/>
          <w:sz w:val="28"/>
        </w:rPr>
        <w:t>, департамента здравоохранения и социальной помощи населению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374AB" w:rsidRDefault="008E48D0" w:rsidP="008E48D0">
      <w:pPr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F07E8">
        <w:rPr>
          <w:rFonts w:ascii="Times New Roman" w:eastAsia="Times New Roman" w:hAnsi="Times New Roman" w:cs="Times New Roman"/>
          <w:b/>
          <w:i/>
          <w:color w:val="000000"/>
          <w:sz w:val="28"/>
        </w:rPr>
        <w:t>управления по информационной политики, связям со средствами массово</w:t>
      </w:r>
      <w:r w:rsidR="006374AB" w:rsidRPr="004F07E8">
        <w:rPr>
          <w:rFonts w:ascii="Times New Roman" w:eastAsia="Times New Roman" w:hAnsi="Times New Roman" w:cs="Times New Roman"/>
          <w:b/>
          <w:i/>
          <w:color w:val="000000"/>
          <w:sz w:val="28"/>
        </w:rPr>
        <w:t>й информации и общественностью</w:t>
      </w:r>
      <w:r w:rsidR="004F07E8" w:rsidRPr="004F07E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4F07E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аппарата </w:t>
      </w:r>
      <w:r w:rsidR="004F07E8" w:rsidRPr="004F07E8">
        <w:rPr>
          <w:rFonts w:ascii="Times New Roman" w:eastAsia="Times New Roman" w:hAnsi="Times New Roman" w:cs="Times New Roman"/>
          <w:b/>
          <w:i/>
          <w:color w:val="000000"/>
          <w:sz w:val="28"/>
        </w:rPr>
        <w:t>администрации города Иркутска</w:t>
      </w:r>
      <w:r w:rsidR="006374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E48D0">
        <w:rPr>
          <w:rFonts w:ascii="Times New Roman" w:eastAsia="Times New Roman" w:hAnsi="Times New Roman" w:cs="Times New Roman"/>
          <w:color w:val="000000"/>
          <w:sz w:val="28"/>
        </w:rPr>
        <w:t>для размещения на официальном портале органов местного самоуправления города Иркутска, на сайте общественной жизни города Иркутска, в официальных группах администрации г. Иркутска в социальных сетях и рассмотрения вопроса о возможности опубликования информации в газете «Иркутск» на регулярной основе до декабря 2021 года)</w:t>
      </w:r>
      <w:r w:rsidR="006374AB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166D1" w:rsidRDefault="006374AB" w:rsidP="00224DFE">
      <w:pPr>
        <w:spacing w:after="11" w:line="228" w:lineRule="auto"/>
        <w:ind w:left="-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48D0" w:rsidRPr="004F07E8">
        <w:rPr>
          <w:rFonts w:ascii="Times New Roman" w:eastAsia="Times New Roman" w:hAnsi="Times New Roman" w:cs="Times New Roman"/>
          <w:b/>
          <w:i/>
          <w:color w:val="000000"/>
          <w:sz w:val="28"/>
        </w:rPr>
        <w:t>управления по реа</w:t>
      </w:r>
      <w:r w:rsidRPr="004F07E8">
        <w:rPr>
          <w:rFonts w:ascii="Times New Roman" w:eastAsia="Times New Roman" w:hAnsi="Times New Roman" w:cs="Times New Roman"/>
          <w:b/>
          <w:i/>
          <w:color w:val="000000"/>
          <w:sz w:val="28"/>
        </w:rPr>
        <w:t>лизации общественных инициатив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F07E8" w:rsidRPr="004F07E8">
        <w:rPr>
          <w:rFonts w:ascii="Times New Roman" w:eastAsia="Times New Roman" w:hAnsi="Times New Roman" w:cs="Times New Roman"/>
          <w:b/>
          <w:i/>
          <w:color w:val="000000"/>
          <w:sz w:val="28"/>
        </w:rPr>
        <w:t>аппарата администрации города Иркутска</w:t>
      </w:r>
      <w:r w:rsidR="004F07E8" w:rsidRPr="004F07E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E48D0" w:rsidRPr="008E48D0">
        <w:rPr>
          <w:rFonts w:ascii="Times New Roman" w:eastAsia="Times New Roman" w:hAnsi="Times New Roman" w:cs="Times New Roman"/>
          <w:color w:val="000000"/>
          <w:sz w:val="28"/>
        </w:rPr>
        <w:t xml:space="preserve">для размещения на сайте «Наш Иркутск», на страницах групп в социальных сетях, </w:t>
      </w:r>
      <w:proofErr w:type="spellStart"/>
      <w:r w:rsidR="008E48D0" w:rsidRPr="008E48D0">
        <w:rPr>
          <w:rFonts w:ascii="Times New Roman" w:eastAsia="Times New Roman" w:hAnsi="Times New Roman" w:cs="Times New Roman"/>
          <w:color w:val="000000"/>
          <w:sz w:val="28"/>
        </w:rPr>
        <w:t>пабликах</w:t>
      </w:r>
      <w:proofErr w:type="spellEnd"/>
      <w:r w:rsidR="008E48D0" w:rsidRPr="008E48D0">
        <w:rPr>
          <w:rFonts w:ascii="Times New Roman" w:eastAsia="Times New Roman" w:hAnsi="Times New Roman" w:cs="Times New Roman"/>
          <w:color w:val="000000"/>
          <w:sz w:val="28"/>
        </w:rPr>
        <w:t>, направить в подведомственное учреждение</w:t>
      </w:r>
      <w:r w:rsidR="00D260A2">
        <w:rPr>
          <w:rFonts w:ascii="Times New Roman" w:eastAsia="Times New Roman" w:hAnsi="Times New Roman" w:cs="Times New Roman"/>
          <w:color w:val="000000"/>
          <w:sz w:val="28"/>
        </w:rPr>
        <w:t xml:space="preserve"> МКУ «Город»</w:t>
      </w:r>
      <w:r w:rsidR="008E48D0" w:rsidRPr="008E48D0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D260A2">
        <w:rPr>
          <w:rFonts w:ascii="Times New Roman" w:eastAsia="Times New Roman" w:hAnsi="Times New Roman" w:cs="Times New Roman"/>
          <w:color w:val="000000"/>
          <w:sz w:val="28"/>
        </w:rPr>
        <w:t xml:space="preserve">направление </w:t>
      </w:r>
      <w:r w:rsidR="004F07E8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224DFE" w:rsidRPr="00224DFE">
        <w:rPr>
          <w:rFonts w:ascii="Times New Roman" w:eastAsia="Times New Roman" w:hAnsi="Times New Roman" w:cs="Times New Roman"/>
          <w:color w:val="000000"/>
          <w:sz w:val="28"/>
        </w:rPr>
        <w:t>социально ориентирован</w:t>
      </w:r>
      <w:r w:rsidR="004F07E8">
        <w:rPr>
          <w:rFonts w:ascii="Times New Roman" w:eastAsia="Times New Roman" w:hAnsi="Times New Roman" w:cs="Times New Roman"/>
          <w:color w:val="000000"/>
          <w:sz w:val="28"/>
        </w:rPr>
        <w:t>ные некоммерческие организации</w:t>
      </w:r>
      <w:r w:rsidR="00224DF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24DFE" w:rsidRPr="00224DFE">
        <w:rPr>
          <w:rFonts w:ascii="Times New Roman" w:eastAsia="Times New Roman" w:hAnsi="Times New Roman" w:cs="Times New Roman"/>
          <w:color w:val="000000"/>
          <w:sz w:val="28"/>
        </w:rPr>
        <w:t>(СО НКО) - полу</w:t>
      </w:r>
      <w:r w:rsidR="004F07E8">
        <w:rPr>
          <w:rFonts w:ascii="Times New Roman" w:eastAsia="Times New Roman" w:hAnsi="Times New Roman" w:cs="Times New Roman"/>
          <w:color w:val="000000"/>
          <w:sz w:val="28"/>
        </w:rPr>
        <w:t>чателям</w:t>
      </w:r>
      <w:r w:rsidR="00224DFE">
        <w:rPr>
          <w:rFonts w:ascii="Times New Roman" w:eastAsia="Times New Roman" w:hAnsi="Times New Roman" w:cs="Times New Roman"/>
          <w:color w:val="000000"/>
          <w:sz w:val="28"/>
        </w:rPr>
        <w:t xml:space="preserve"> поддержки, оказываемой </w:t>
      </w:r>
      <w:r w:rsidR="00224DFE" w:rsidRPr="00224DFE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администрацией города Иркутска </w:t>
      </w:r>
      <w:r w:rsidR="008E48D0" w:rsidRPr="008E48D0">
        <w:rPr>
          <w:rFonts w:ascii="Times New Roman" w:eastAsia="Times New Roman" w:hAnsi="Times New Roman" w:cs="Times New Roman"/>
          <w:color w:val="000000"/>
          <w:sz w:val="28"/>
        </w:rPr>
        <w:t xml:space="preserve">для </w:t>
      </w:r>
      <w:r w:rsidR="004F07E8" w:rsidRPr="004F07E8">
        <w:rPr>
          <w:rFonts w:ascii="Times New Roman" w:eastAsia="Times New Roman" w:hAnsi="Times New Roman" w:cs="Times New Roman"/>
          <w:color w:val="000000"/>
          <w:sz w:val="28"/>
        </w:rPr>
        <w:t xml:space="preserve">информирования населения </w:t>
      </w:r>
      <w:r w:rsidR="004F07E8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="008E48D0" w:rsidRPr="008E48D0">
        <w:rPr>
          <w:rFonts w:ascii="Times New Roman" w:eastAsia="Times New Roman" w:hAnsi="Times New Roman" w:cs="Times New Roman"/>
          <w:color w:val="000000"/>
          <w:sz w:val="28"/>
        </w:rPr>
        <w:t>размещения на информационных стендах</w:t>
      </w:r>
      <w:r w:rsidR="00224DFE">
        <w:rPr>
          <w:rFonts w:ascii="Times New Roman" w:eastAsia="Times New Roman" w:hAnsi="Times New Roman" w:cs="Times New Roman"/>
          <w:color w:val="000000"/>
          <w:sz w:val="28"/>
        </w:rPr>
        <w:t xml:space="preserve"> и сайтах</w:t>
      </w:r>
      <w:r w:rsidR="008E48D0" w:rsidRPr="008E48D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F07E8">
        <w:rPr>
          <w:rFonts w:ascii="Times New Roman" w:eastAsia="Times New Roman" w:hAnsi="Times New Roman" w:cs="Times New Roman"/>
          <w:color w:val="000000"/>
          <w:sz w:val="28"/>
        </w:rPr>
        <w:t>СО НКО.</w:t>
      </w:r>
    </w:p>
    <w:p w:rsidR="00C33B70" w:rsidRDefault="006778F1" w:rsidP="00E47728">
      <w:pPr>
        <w:spacing w:after="11" w:line="228" w:lineRule="auto"/>
        <w:ind w:left="-5" w:right="-5" w:firstLine="7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77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</w:t>
      </w:r>
      <w:r w:rsidR="00E4772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на </w:t>
      </w:r>
      <w:r w:rsidR="001A557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16</w:t>
      </w:r>
      <w:r w:rsidR="00C33B70" w:rsidRPr="00C33B7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.04.2021г.</w:t>
      </w:r>
      <w:r w:rsidRPr="00677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 выполненным мероприятиям по информированию и содействию </w:t>
      </w:r>
      <w:r w:rsidRPr="006778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 реализации социальных контрактов в город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е</w:t>
      </w:r>
      <w:r w:rsidRPr="006778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Иркутск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е</w:t>
      </w:r>
      <w:r w:rsidRPr="006778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634093" w:rsidRDefault="00634093" w:rsidP="00634093">
      <w:pPr>
        <w:spacing w:after="11" w:line="228" w:lineRule="auto"/>
        <w:ind w:left="-5" w:right="-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Структурными подразделениями администрации</w:t>
      </w:r>
      <w:r w:rsidRPr="006778F1">
        <w:rPr>
          <w:rFonts w:ascii="Times New Roman" w:hAnsi="Times New Roman" w:cs="Times New Roman"/>
          <w:color w:val="000000"/>
          <w:sz w:val="28"/>
          <w:szCs w:val="28"/>
        </w:rPr>
        <w:t xml:space="preserve"> города Иркутска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следующая работа:</w:t>
      </w:r>
    </w:p>
    <w:p w:rsidR="00634093" w:rsidRDefault="00634093" w:rsidP="00634093">
      <w:pPr>
        <w:spacing w:after="11" w:line="228" w:lineRule="auto"/>
        <w:ind w:left="-5" w:right="-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</w:t>
      </w:r>
      <w:r w:rsidR="006778F1" w:rsidRPr="006778F1">
        <w:rPr>
          <w:rFonts w:ascii="Times New Roman" w:hAnsi="Times New Roman" w:cs="Times New Roman"/>
          <w:color w:val="000000"/>
          <w:sz w:val="28"/>
          <w:szCs w:val="28"/>
        </w:rPr>
        <w:t xml:space="preserve">атериалы (памятки, листовки) по теме «Социальный контракт» опубликованы на </w:t>
      </w:r>
      <w:r w:rsidR="002B1A87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6778F1" w:rsidRPr="006778F1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="006778F1"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самоуправления </w:t>
      </w:r>
      <w:r w:rsidR="006778F1" w:rsidRPr="006778F1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https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admirk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Pages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medicine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aspx</w:t>
        </w:r>
      </w:hyperlink>
      <w:r w:rsidR="006778F1" w:rsidRPr="006778F1">
        <w:rPr>
          <w:rFonts w:ascii="Times New Roman" w:hAnsi="Times New Roman" w:cs="Times New Roman"/>
          <w:color w:val="000000"/>
          <w:sz w:val="28"/>
          <w:szCs w:val="28"/>
        </w:rPr>
        <w:t>), на сайте общественной жизни города Иркутска (</w:t>
      </w:r>
      <w:hyperlink r:id="rId7" w:history="1"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gorod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irk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/</w:t>
        </w:r>
      </w:hyperlink>
      <w:r w:rsidR="006778F1" w:rsidRPr="006778F1">
        <w:rPr>
          <w:rFonts w:ascii="Times New Roman" w:hAnsi="Times New Roman" w:cs="Times New Roman"/>
          <w:color w:val="000000"/>
          <w:sz w:val="28"/>
          <w:szCs w:val="28"/>
        </w:rPr>
        <w:t>), в официальных группах администрации города Иркутска в социальных сетях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778F1" w:rsidRPr="00677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4093">
        <w:rPr>
          <w:rFonts w:ascii="Times New Roman" w:hAnsi="Times New Roman" w:cs="Times New Roman"/>
          <w:color w:val="000000"/>
          <w:sz w:val="28"/>
          <w:szCs w:val="28"/>
        </w:rPr>
        <w:t>Одноклассниках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Facebook</w:t>
      </w:r>
      <w:r w:rsidRPr="006340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8F1" w:rsidRPr="006778F1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https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vk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com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admirk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_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?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=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wall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-95424720_60175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https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ok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myirkutsk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topic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/153122016118976</w:t>
        </w:r>
      </w:hyperlink>
      <w:r w:rsidR="006778F1" w:rsidRPr="006778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https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facebook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com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admirk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posts</w:t>
        </w:r>
        <w:r w:rsidR="006778F1" w:rsidRPr="006778F1">
          <w:rPr>
            <w:rFonts w:ascii="Times New Roman" w:hAnsi="Times New Roman" w:cs="Times New Roman"/>
            <w:color w:val="000000"/>
            <w:sz w:val="28"/>
            <w:szCs w:val="28"/>
          </w:rPr>
          <w:t>/3855610354521614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46E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46E73" w:rsidRPr="00846E7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на официальных страницах комитетов по управлению округами города Иркутска  в социальных сетях: </w:t>
      </w:r>
      <w:proofErr w:type="spellStart"/>
      <w:r w:rsidR="00846E73" w:rsidRPr="00846E7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ВКонтакте</w:t>
      </w:r>
      <w:proofErr w:type="spellEnd"/>
      <w:r w:rsidR="00846E73" w:rsidRPr="00846E7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,  Одноклассники, </w:t>
      </w:r>
      <w:r w:rsidR="00846E73" w:rsidRPr="00846E73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Facebook</w:t>
      </w:r>
      <w:r w:rsidR="00846E73" w:rsidRPr="00846E7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, </w:t>
      </w:r>
      <w:proofErr w:type="spellStart"/>
      <w:r w:rsidR="00846E73" w:rsidRPr="00846E7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Instagram</w:t>
      </w:r>
      <w:proofErr w:type="spellEnd"/>
      <w:r w:rsidRPr="00846E7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;</w:t>
      </w:r>
    </w:p>
    <w:p w:rsidR="00D6467F" w:rsidRPr="00D6467F" w:rsidRDefault="00BF74A1" w:rsidP="00634093">
      <w:pPr>
        <w:spacing w:after="11" w:line="228" w:lineRule="auto"/>
        <w:ind w:left="-5" w:right="-5" w:firstLine="71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- </w:t>
      </w:r>
      <w:r w:rsidR="00634093" w:rsidRPr="00D6467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информационные </w:t>
      </w:r>
      <w:r w:rsidR="006778F1" w:rsidRPr="00D6467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материалы </w:t>
      </w:r>
      <w:r w:rsidR="00634093" w:rsidRPr="00D6467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поставлены </w:t>
      </w:r>
      <w:r w:rsidR="006778F1" w:rsidRPr="00D6467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в план на размещение информации в еженедельном издании </w:t>
      </w:r>
      <w:r w:rsidR="00634093" w:rsidRPr="00D6467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газеты </w:t>
      </w:r>
      <w:r w:rsidR="006778F1" w:rsidRPr="00D6467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«Иркутск»</w:t>
      </w:r>
      <w:r w:rsidR="00634093" w:rsidRPr="00D6467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(</w:t>
      </w:r>
      <w:r w:rsidR="00EA2BE6" w:rsidRPr="00D6467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еженедельная газета «Иркутск» от 8 апреля 2021г., </w:t>
      </w:r>
      <w:r w:rsidR="00D6467F" w:rsidRPr="00D6467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еженедельный </w:t>
      </w:r>
      <w:r w:rsidR="00EA2BE6" w:rsidRPr="00D6467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тираж 38000</w:t>
      </w:r>
      <w:r w:rsidR="00D6467F" w:rsidRPr="00D6467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экземпляров</w:t>
      </w:r>
      <w:r w:rsidR="00634093" w:rsidRPr="00D6467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);</w:t>
      </w:r>
    </w:p>
    <w:p w:rsidR="002B619C" w:rsidRDefault="00D6467F" w:rsidP="00634093">
      <w:pPr>
        <w:spacing w:after="11" w:line="228" w:lineRule="auto"/>
        <w:ind w:left="-5" w:right="-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67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подготовка интервью с директором ОГКУ «Управление социальной защиты по городу Иркутску»</w:t>
      </w:r>
      <w:r w:rsidR="006778F1" w:rsidRPr="00D6467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Pr="00D6467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Семашкиной</w:t>
      </w:r>
      <w:proofErr w:type="spellEnd"/>
      <w:r w:rsidRPr="00D6467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И.В. в газете «Иркутск» и на радио по актуальным вопросам оказания государственной социальной помощи на основании социального контракта, совершенствования механизма внедрения социальных контрактов на территории города Иркутска.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78F1" w:rsidRDefault="002B619C" w:rsidP="006778F1">
      <w:pPr>
        <w:spacing w:after="11" w:line="228" w:lineRule="auto"/>
        <w:ind w:left="-5" w:right="-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78F1" w:rsidRPr="006778F1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7E14DD">
        <w:rPr>
          <w:rFonts w:ascii="Times New Roman" w:hAnsi="Times New Roman" w:cs="Times New Roman"/>
          <w:color w:val="000000"/>
          <w:sz w:val="28"/>
          <w:szCs w:val="28"/>
        </w:rPr>
        <w:t xml:space="preserve"> (буклеты и памятки)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заключению социальных контрактов </w:t>
      </w:r>
      <w:r w:rsidR="006778F1" w:rsidRPr="006778F1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</w:t>
      </w:r>
      <w:r w:rsidR="006778F1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рассылки довед</w:t>
      </w:r>
      <w:r w:rsidR="006778F1" w:rsidRPr="006778F1">
        <w:rPr>
          <w:rFonts w:ascii="Times New Roman" w:hAnsi="Times New Roman" w:cs="Times New Roman"/>
          <w:color w:val="000000"/>
          <w:sz w:val="28"/>
          <w:szCs w:val="28"/>
        </w:rPr>
        <w:t xml:space="preserve">ена до представителей </w:t>
      </w:r>
      <w:r w:rsidR="006778F1">
        <w:rPr>
          <w:rFonts w:ascii="Times New Roman" w:hAnsi="Times New Roman" w:cs="Times New Roman"/>
          <w:color w:val="000000"/>
          <w:sz w:val="28"/>
          <w:szCs w:val="28"/>
        </w:rPr>
        <w:t xml:space="preserve">39 </w:t>
      </w:r>
      <w:r w:rsidR="006778F1" w:rsidRPr="006778F1">
        <w:rPr>
          <w:rFonts w:ascii="Times New Roman" w:hAnsi="Times New Roman" w:cs="Times New Roman"/>
          <w:color w:val="000000"/>
          <w:sz w:val="28"/>
          <w:szCs w:val="28"/>
        </w:rPr>
        <w:t>ТОС</w:t>
      </w:r>
      <w:r w:rsidR="00C33B70">
        <w:rPr>
          <w:rFonts w:ascii="Times New Roman" w:hAnsi="Times New Roman" w:cs="Times New Roman"/>
          <w:color w:val="000000"/>
          <w:sz w:val="28"/>
          <w:szCs w:val="28"/>
        </w:rPr>
        <w:t xml:space="preserve"> и опорных пунктов по работе с населением</w:t>
      </w:r>
      <w:r w:rsidR="006778F1" w:rsidRPr="006778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778F1">
        <w:rPr>
          <w:rFonts w:ascii="Times New Roman" w:hAnsi="Times New Roman" w:cs="Times New Roman"/>
          <w:color w:val="000000"/>
          <w:sz w:val="28"/>
          <w:szCs w:val="28"/>
        </w:rPr>
        <w:t xml:space="preserve">38 </w:t>
      </w:r>
      <w:r w:rsidR="006778F1" w:rsidRPr="00677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ориентированных некоммерческих организаций</w:t>
      </w:r>
      <w:r w:rsidR="006778F1" w:rsidRPr="006778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778F1">
        <w:rPr>
          <w:rFonts w:ascii="Times New Roman" w:hAnsi="Times New Roman" w:cs="Times New Roman"/>
          <w:color w:val="000000"/>
          <w:sz w:val="28"/>
          <w:szCs w:val="28"/>
        </w:rPr>
        <w:t xml:space="preserve">31 члена </w:t>
      </w:r>
      <w:r w:rsidR="006778F1" w:rsidRPr="006778F1">
        <w:rPr>
          <w:rFonts w:ascii="Times New Roman" w:hAnsi="Times New Roman" w:cs="Times New Roman"/>
          <w:color w:val="000000"/>
          <w:sz w:val="28"/>
          <w:szCs w:val="28"/>
        </w:rPr>
        <w:t>Общественной Палаты города Иркутска</w:t>
      </w:r>
      <w:r w:rsidR="0063409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34093" w:rsidRPr="00634093">
        <w:rPr>
          <w:rFonts w:ascii="Times New Roman" w:hAnsi="Times New Roman" w:cs="Times New Roman"/>
          <w:color w:val="000000"/>
          <w:sz w:val="28"/>
          <w:szCs w:val="28"/>
        </w:rPr>
        <w:t>25 некоммерческих общественных организаций ветеранов, пенсионеров и инвалидов</w:t>
      </w:r>
      <w:r w:rsidR="00634093">
        <w:rPr>
          <w:rFonts w:ascii="Times New Roman" w:hAnsi="Times New Roman" w:cs="Times New Roman"/>
          <w:color w:val="000000"/>
          <w:sz w:val="28"/>
          <w:szCs w:val="28"/>
        </w:rPr>
        <w:t xml:space="preserve"> с предложением в содействии в информировании граждан, находящихся в трудной жизненной ситуации </w:t>
      </w:r>
      <w:r w:rsidR="00A02DD8">
        <w:rPr>
          <w:rFonts w:ascii="Times New Roman" w:hAnsi="Times New Roman" w:cs="Times New Roman"/>
          <w:color w:val="000000"/>
          <w:sz w:val="28"/>
          <w:szCs w:val="28"/>
        </w:rPr>
        <w:t>и возможности заключения социального контракта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78F1" w:rsidRDefault="002B619C" w:rsidP="00C33B70">
      <w:pPr>
        <w:spacing w:after="11"/>
        <w:ind w:left="-5" w:right="-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размещена на информационных стендах и сайтах муниципальных образовательных организаций в 74 школах, 133 детских садах и 16 учреждениях дополнительного образования, 24 муниципальных учреждениях культуры, </w:t>
      </w:r>
      <w:r w:rsidR="00EB439A">
        <w:rPr>
          <w:rFonts w:ascii="Times New Roman" w:hAnsi="Times New Roman" w:cs="Times New Roman"/>
          <w:color w:val="000000"/>
          <w:sz w:val="28"/>
          <w:szCs w:val="28"/>
        </w:rPr>
        <w:t>МАУ «Праздник»,</w:t>
      </w:r>
      <w:r w:rsidR="00EB439A" w:rsidRPr="00EB43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E73">
        <w:rPr>
          <w:rFonts w:ascii="Times New Roman" w:hAnsi="Times New Roman" w:cs="Times New Roman"/>
          <w:color w:val="000000"/>
          <w:sz w:val="28"/>
          <w:szCs w:val="28"/>
        </w:rPr>
        <w:t>МКУ «</w:t>
      </w:r>
      <w:r w:rsidR="00EB439A" w:rsidRPr="00EB439A">
        <w:rPr>
          <w:rFonts w:ascii="Times New Roman" w:hAnsi="Times New Roman" w:cs="Times New Roman"/>
          <w:color w:val="000000"/>
          <w:sz w:val="28"/>
          <w:szCs w:val="28"/>
        </w:rPr>
        <w:t>Спортив</w:t>
      </w:r>
      <w:r w:rsidR="00846E73">
        <w:rPr>
          <w:rFonts w:ascii="Times New Roman" w:hAnsi="Times New Roman" w:cs="Times New Roman"/>
          <w:color w:val="000000"/>
          <w:sz w:val="28"/>
          <w:szCs w:val="28"/>
        </w:rPr>
        <w:t>ная школа «Спартак»</w:t>
      </w:r>
      <w:r w:rsidR="00EB439A">
        <w:rPr>
          <w:rFonts w:ascii="Times New Roman" w:hAnsi="Times New Roman" w:cs="Times New Roman"/>
          <w:color w:val="000000"/>
          <w:sz w:val="28"/>
          <w:szCs w:val="28"/>
        </w:rPr>
        <w:t xml:space="preserve"> г. Иркутска, </w:t>
      </w:r>
      <w:r w:rsidR="00846E73">
        <w:rPr>
          <w:rFonts w:ascii="Times New Roman" w:hAnsi="Times New Roman" w:cs="Times New Roman"/>
          <w:color w:val="000000"/>
          <w:sz w:val="28"/>
          <w:szCs w:val="28"/>
        </w:rPr>
        <w:t>МКУ «</w:t>
      </w:r>
      <w:r w:rsidR="00EB439A" w:rsidRPr="00EB439A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="00846E73">
        <w:rPr>
          <w:rFonts w:ascii="Times New Roman" w:hAnsi="Times New Roman" w:cs="Times New Roman"/>
          <w:color w:val="000000"/>
          <w:sz w:val="28"/>
          <w:szCs w:val="28"/>
        </w:rPr>
        <w:t>ивная школа «Лидер»</w:t>
      </w:r>
      <w:r w:rsidR="00EB439A">
        <w:rPr>
          <w:rFonts w:ascii="Times New Roman" w:hAnsi="Times New Roman" w:cs="Times New Roman"/>
          <w:color w:val="000000"/>
          <w:sz w:val="28"/>
          <w:szCs w:val="28"/>
        </w:rPr>
        <w:t xml:space="preserve"> г. Иркутска, </w:t>
      </w:r>
      <w:r w:rsidR="00846E73">
        <w:rPr>
          <w:rFonts w:ascii="Times New Roman" w:hAnsi="Times New Roman" w:cs="Times New Roman"/>
          <w:color w:val="000000"/>
          <w:sz w:val="28"/>
          <w:szCs w:val="28"/>
        </w:rPr>
        <w:t>МКУ «Спортивная школа «</w:t>
      </w:r>
      <w:r w:rsidR="00EB439A" w:rsidRPr="00EB439A">
        <w:rPr>
          <w:rFonts w:ascii="Times New Roman" w:hAnsi="Times New Roman" w:cs="Times New Roman"/>
          <w:color w:val="000000"/>
          <w:sz w:val="28"/>
          <w:szCs w:val="28"/>
        </w:rPr>
        <w:t>Цен</w:t>
      </w:r>
      <w:r w:rsidR="00846E73">
        <w:rPr>
          <w:rFonts w:ascii="Times New Roman" w:hAnsi="Times New Roman" w:cs="Times New Roman"/>
          <w:color w:val="000000"/>
          <w:sz w:val="28"/>
          <w:szCs w:val="28"/>
        </w:rPr>
        <w:t xml:space="preserve">тр развития спорта»                </w:t>
      </w:r>
      <w:r w:rsidR="00EB439A">
        <w:rPr>
          <w:rFonts w:ascii="Times New Roman" w:hAnsi="Times New Roman" w:cs="Times New Roman"/>
          <w:color w:val="000000"/>
          <w:sz w:val="28"/>
          <w:szCs w:val="28"/>
        </w:rPr>
        <w:t xml:space="preserve"> г. Иркутска, </w:t>
      </w:r>
      <w:r w:rsidR="00846E73">
        <w:rPr>
          <w:rFonts w:ascii="Times New Roman" w:hAnsi="Times New Roman" w:cs="Times New Roman"/>
          <w:color w:val="000000"/>
          <w:sz w:val="28"/>
          <w:szCs w:val="28"/>
        </w:rPr>
        <w:t>МКУ «</w:t>
      </w:r>
      <w:r w:rsidR="00EB439A" w:rsidRPr="00EB439A">
        <w:rPr>
          <w:rFonts w:ascii="Times New Roman" w:hAnsi="Times New Roman" w:cs="Times New Roman"/>
          <w:color w:val="000000"/>
          <w:sz w:val="28"/>
          <w:szCs w:val="28"/>
        </w:rPr>
        <w:t>Ирку</w:t>
      </w:r>
      <w:r w:rsidR="00846E73">
        <w:rPr>
          <w:rFonts w:ascii="Times New Roman" w:hAnsi="Times New Roman" w:cs="Times New Roman"/>
          <w:color w:val="000000"/>
          <w:sz w:val="28"/>
          <w:szCs w:val="28"/>
        </w:rPr>
        <w:t>тский городской центр «Патриот»</w:t>
      </w:r>
      <w:r w:rsidR="00EB43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46E73">
        <w:rPr>
          <w:rFonts w:ascii="Times New Roman" w:hAnsi="Times New Roman" w:cs="Times New Roman"/>
          <w:color w:val="000000"/>
          <w:sz w:val="28"/>
          <w:szCs w:val="28"/>
        </w:rPr>
        <w:t>МКУ «</w:t>
      </w:r>
      <w:r w:rsidR="00EB439A" w:rsidRPr="00EB439A">
        <w:rPr>
          <w:rFonts w:ascii="Times New Roman" w:hAnsi="Times New Roman" w:cs="Times New Roman"/>
          <w:color w:val="000000"/>
          <w:sz w:val="28"/>
          <w:szCs w:val="28"/>
        </w:rPr>
        <w:t>Городской спортивно-</w:t>
      </w:r>
      <w:r w:rsidR="00846E73">
        <w:rPr>
          <w:rFonts w:ascii="Times New Roman" w:hAnsi="Times New Roman" w:cs="Times New Roman"/>
          <w:color w:val="000000"/>
          <w:sz w:val="28"/>
          <w:szCs w:val="28"/>
        </w:rPr>
        <w:t>методический центр»</w:t>
      </w:r>
      <w:r w:rsidR="00C33B70">
        <w:rPr>
          <w:rFonts w:ascii="Times New Roman" w:hAnsi="Times New Roman" w:cs="Times New Roman"/>
          <w:color w:val="000000"/>
          <w:sz w:val="28"/>
          <w:szCs w:val="28"/>
        </w:rPr>
        <w:t xml:space="preserve"> г. Иркутска, 2 филиалах МАУ</w:t>
      </w:r>
      <w:r w:rsidR="00C33B70" w:rsidRPr="00C33B70">
        <w:t xml:space="preserve"> </w:t>
      </w:r>
      <w:r w:rsidR="00C33B70">
        <w:rPr>
          <w:rFonts w:ascii="Times New Roman" w:hAnsi="Times New Roman" w:cs="Times New Roman"/>
          <w:color w:val="000000"/>
          <w:sz w:val="28"/>
          <w:szCs w:val="28"/>
        </w:rPr>
        <w:t xml:space="preserve">города Иркутска </w:t>
      </w:r>
      <w:r w:rsidR="00C33B70" w:rsidRPr="00C33B70">
        <w:rPr>
          <w:rFonts w:ascii="Times New Roman" w:hAnsi="Times New Roman" w:cs="Times New Roman"/>
          <w:color w:val="000000"/>
          <w:sz w:val="28"/>
          <w:szCs w:val="28"/>
        </w:rPr>
        <w:t>«Консультативный центр «Дом семьи»</w:t>
      </w:r>
      <w:r w:rsidR="00EA2B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33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67F" w:rsidRPr="00BF74A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48 </w:t>
      </w:r>
      <w:r w:rsidR="00C33B70" w:rsidRPr="00BF74A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филиалах </w:t>
      </w:r>
      <w:r w:rsidR="00A02DD8" w:rsidRPr="00BF74A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МУФП «Иркутская Аптека»;</w:t>
      </w:r>
    </w:p>
    <w:p w:rsidR="00A02DD8" w:rsidRDefault="00A02DD8" w:rsidP="007E14DD">
      <w:pPr>
        <w:spacing w:after="11"/>
        <w:ind w:left="-5" w:right="-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листовки и памятки размещены в административных помещениях администрации, где проводится прием населения и предоставляются дополнительные меры социальной поддержки из бюджета города Иркутска (комитеты по управлению округами, департамент здравоохранения и социальной помощи населению, департамент образования и др.</w:t>
      </w:r>
      <w:r w:rsidR="00BF7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14DD">
        <w:rPr>
          <w:rFonts w:ascii="Times New Roman" w:hAnsi="Times New Roman" w:cs="Times New Roman"/>
          <w:color w:val="000000"/>
          <w:sz w:val="28"/>
          <w:szCs w:val="28"/>
        </w:rPr>
        <w:t>Департаментом</w:t>
      </w:r>
      <w:r w:rsidR="007E14DD" w:rsidRPr="007E14DD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 и социальной помощи населению</w:t>
      </w:r>
      <w:r w:rsidR="007E1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74A1">
        <w:rPr>
          <w:rFonts w:ascii="Times New Roman" w:hAnsi="Times New Roman" w:cs="Times New Roman"/>
          <w:color w:val="000000"/>
          <w:sz w:val="28"/>
          <w:szCs w:val="28"/>
        </w:rPr>
        <w:t>проведено индивидуальных консультаций по телефо</w:t>
      </w:r>
      <w:r w:rsidR="007E14DD">
        <w:rPr>
          <w:rFonts w:ascii="Times New Roman" w:hAnsi="Times New Roman" w:cs="Times New Roman"/>
          <w:color w:val="000000"/>
          <w:sz w:val="28"/>
          <w:szCs w:val="28"/>
        </w:rPr>
        <w:t xml:space="preserve">ну, </w:t>
      </w:r>
      <w:r w:rsidR="00BF74A1">
        <w:rPr>
          <w:rFonts w:ascii="Times New Roman" w:hAnsi="Times New Roman" w:cs="Times New Roman"/>
          <w:color w:val="000000"/>
          <w:sz w:val="28"/>
          <w:szCs w:val="28"/>
        </w:rPr>
        <w:t xml:space="preserve">личном приеме граждан с </w:t>
      </w:r>
      <w:r w:rsidR="007E14DD">
        <w:rPr>
          <w:rFonts w:ascii="Times New Roman" w:hAnsi="Times New Roman" w:cs="Times New Roman"/>
          <w:color w:val="000000"/>
          <w:sz w:val="28"/>
          <w:szCs w:val="28"/>
        </w:rPr>
        <w:t>28.03.2021г. – 288 человек</w:t>
      </w:r>
      <w:r w:rsidR="00BF74A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46E73" w:rsidRDefault="00846E73" w:rsidP="007E14DD">
      <w:pPr>
        <w:spacing w:after="11"/>
        <w:ind w:left="-5" w:right="-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57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листовки и памятки направлены в</w:t>
      </w:r>
      <w:r w:rsidRPr="00846E7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управляющие компании для размещения на информационных досках многоквартирных домов.</w:t>
      </w:r>
    </w:p>
    <w:p w:rsidR="00846E73" w:rsidRDefault="00207678" w:rsidP="00846E73">
      <w:pPr>
        <w:ind w:right="1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этого, </w:t>
      </w:r>
      <w:r w:rsidR="0012196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города Иркутска инициировало предложение в </w:t>
      </w:r>
      <w:r w:rsidR="00A02DD8" w:rsidRPr="00A02DD8">
        <w:rPr>
          <w:rFonts w:ascii="Times New Roman" w:hAnsi="Times New Roman" w:cs="Times New Roman"/>
          <w:color w:val="000000"/>
          <w:sz w:val="28"/>
          <w:szCs w:val="28"/>
        </w:rPr>
        <w:t xml:space="preserve">ОГКУ «Управление социальной защиты по городу Иркутску» </w:t>
      </w:r>
      <w:r w:rsidR="00121965">
        <w:rPr>
          <w:rFonts w:ascii="Times New Roman" w:hAnsi="Times New Roman" w:cs="Times New Roman"/>
          <w:color w:val="000000"/>
          <w:sz w:val="28"/>
          <w:szCs w:val="28"/>
        </w:rPr>
        <w:t>по предоставлению</w:t>
      </w:r>
      <w:r w:rsidR="00A02DD8" w:rsidRPr="00A02DD8">
        <w:rPr>
          <w:rFonts w:ascii="Times New Roman" w:hAnsi="Times New Roman" w:cs="Times New Roman"/>
          <w:color w:val="000000"/>
          <w:sz w:val="28"/>
          <w:szCs w:val="28"/>
        </w:rPr>
        <w:t xml:space="preserve"> видео и аудиоматериалов </w:t>
      </w:r>
      <w:r w:rsidR="0012196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теме </w:t>
      </w:r>
      <w:r w:rsidR="00121965">
        <w:rPr>
          <w:rFonts w:ascii="Times New Roman" w:hAnsi="Times New Roman" w:cs="Times New Roman"/>
          <w:color w:val="000000"/>
          <w:sz w:val="28"/>
          <w:szCs w:val="28"/>
        </w:rPr>
        <w:t>социального контракта для организации проката и информирования населения в муниципальных</w:t>
      </w:r>
      <w:r w:rsidR="00A02DD8" w:rsidRPr="00A02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965">
        <w:rPr>
          <w:rFonts w:ascii="Times New Roman" w:hAnsi="Times New Roman" w:cs="Times New Roman"/>
          <w:color w:val="000000"/>
          <w:sz w:val="28"/>
          <w:szCs w:val="28"/>
        </w:rPr>
        <w:t>транспортных</w:t>
      </w:r>
      <w:r w:rsidR="00A02DD8" w:rsidRPr="00A02DD8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</w:t>
      </w:r>
      <w:r w:rsidR="00121965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ИркутскАвтотранс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и МУП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Иркутскгортранс</w:t>
      </w:r>
      <w:proofErr w:type="spellEnd"/>
      <w:r w:rsidR="00BF74A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2D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6E73" w:rsidRPr="00846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E73" w:rsidRPr="00846E7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Достигнута договоренность с МУП «</w:t>
      </w:r>
      <w:proofErr w:type="spellStart"/>
      <w:r w:rsidR="00846E73" w:rsidRPr="00846E7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ИркутскАвтотранс</w:t>
      </w:r>
      <w:proofErr w:type="spellEnd"/>
      <w:r w:rsidR="00846E73" w:rsidRPr="00846E7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» и МУП «</w:t>
      </w:r>
      <w:proofErr w:type="spellStart"/>
      <w:r w:rsidR="00846E73" w:rsidRPr="00846E7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Иркутскгортранс</w:t>
      </w:r>
      <w:proofErr w:type="spellEnd"/>
      <w:r w:rsidR="00846E73" w:rsidRPr="00846E7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» о трансляции аудио ролика, размещении листовок и памяток в пассажирском </w:t>
      </w:r>
      <w:r w:rsidR="00846E73" w:rsidRPr="00846E7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lastRenderedPageBreak/>
        <w:t>транспорте города Иркутска (140 автобусов, 77 троллейбусов, 77 трамваев) на безвозмездной регулярной основе до декабря 2021 года.</w:t>
      </w:r>
    </w:p>
    <w:p w:rsidR="00A02DD8" w:rsidRPr="00846E73" w:rsidRDefault="00A02DD8" w:rsidP="00C33B70">
      <w:pPr>
        <w:spacing w:after="11"/>
        <w:ind w:left="-5" w:right="-5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2EA" w:rsidRDefault="00A042EA"/>
    <w:p w:rsidR="00943935" w:rsidRDefault="00943935" w:rsidP="00A042EA"/>
    <w:p w:rsidR="00846E73" w:rsidRDefault="00846E73" w:rsidP="00A042EA"/>
    <w:p w:rsidR="00846E73" w:rsidRDefault="00846E73" w:rsidP="00846E73">
      <w:pPr>
        <w:rPr>
          <w:rFonts w:asciiTheme="minorHAnsi" w:hAnsiTheme="minorHAnsi" w:cstheme="minorBidi"/>
        </w:rPr>
      </w:pPr>
    </w:p>
    <w:p w:rsidR="00846E73" w:rsidRDefault="00846E73" w:rsidP="00846E73"/>
    <w:p w:rsidR="00846E73" w:rsidRPr="00A042EA" w:rsidRDefault="00846E73" w:rsidP="00A042EA"/>
    <w:sectPr w:rsidR="00846E73" w:rsidRPr="00A042EA" w:rsidSect="0024621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4A4B"/>
    <w:multiLevelType w:val="hybridMultilevel"/>
    <w:tmpl w:val="CBD8A36C"/>
    <w:lvl w:ilvl="0" w:tplc="CE42609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821902">
      <w:start w:val="1"/>
      <w:numFmt w:val="lowerLetter"/>
      <w:lvlText w:val="%2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6228B14">
      <w:start w:val="1"/>
      <w:numFmt w:val="lowerRoman"/>
      <w:lvlText w:val="%3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0D2F350">
      <w:start w:val="1"/>
      <w:numFmt w:val="decimal"/>
      <w:lvlText w:val="%4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46827C">
      <w:start w:val="1"/>
      <w:numFmt w:val="lowerLetter"/>
      <w:lvlText w:val="%5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74961E">
      <w:start w:val="1"/>
      <w:numFmt w:val="lowerRoman"/>
      <w:lvlText w:val="%6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A666B3A">
      <w:start w:val="1"/>
      <w:numFmt w:val="decimal"/>
      <w:lvlText w:val="%7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E96EE84">
      <w:start w:val="1"/>
      <w:numFmt w:val="lowerLetter"/>
      <w:lvlText w:val="%8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E043486">
      <w:start w:val="1"/>
      <w:numFmt w:val="lowerRoman"/>
      <w:lvlText w:val="%9"/>
      <w:lvlJc w:val="left"/>
      <w:pPr>
        <w:ind w:left="6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AEE6F5C"/>
    <w:multiLevelType w:val="hybridMultilevel"/>
    <w:tmpl w:val="87C63E44"/>
    <w:lvl w:ilvl="0" w:tplc="BEAE9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73D30F0"/>
    <w:multiLevelType w:val="hybridMultilevel"/>
    <w:tmpl w:val="3230D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EA"/>
    <w:rsid w:val="00052CDF"/>
    <w:rsid w:val="00121965"/>
    <w:rsid w:val="001A5570"/>
    <w:rsid w:val="00207678"/>
    <w:rsid w:val="00224DFE"/>
    <w:rsid w:val="002350A3"/>
    <w:rsid w:val="0024621E"/>
    <w:rsid w:val="002B1A87"/>
    <w:rsid w:val="002B619C"/>
    <w:rsid w:val="002F3B69"/>
    <w:rsid w:val="0044358B"/>
    <w:rsid w:val="004F07E8"/>
    <w:rsid w:val="00501B15"/>
    <w:rsid w:val="005F67D6"/>
    <w:rsid w:val="00634093"/>
    <w:rsid w:val="006374AB"/>
    <w:rsid w:val="006778F1"/>
    <w:rsid w:val="007E14DD"/>
    <w:rsid w:val="00846E73"/>
    <w:rsid w:val="008E48D0"/>
    <w:rsid w:val="00943935"/>
    <w:rsid w:val="00A02DD8"/>
    <w:rsid w:val="00A042EA"/>
    <w:rsid w:val="00BC0928"/>
    <w:rsid w:val="00BF74A1"/>
    <w:rsid w:val="00C33B70"/>
    <w:rsid w:val="00CA3145"/>
    <w:rsid w:val="00D166D1"/>
    <w:rsid w:val="00D260A2"/>
    <w:rsid w:val="00D6467F"/>
    <w:rsid w:val="00DA3AF7"/>
    <w:rsid w:val="00E47728"/>
    <w:rsid w:val="00EA2BE6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A61A6-A502-4FAE-A604-EB483896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EA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B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2E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3B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dmirk_ru?w=wall-95424720_60175" TargetMode="External"/><Relationship Id="rId3" Type="http://schemas.openxmlformats.org/officeDocument/2006/relationships/styles" Target="styles.xml"/><Relationship Id="rId7" Type="http://schemas.openxmlformats.org/officeDocument/2006/relationships/hyperlink" Target="http://gorod.ir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irk.ru/Pages/medicine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dmirk.ru/posts/38556103545216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myirkutsk/topic/153122016118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EAEB-261E-490E-96E1-B7AA3647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Ольга Анатольевна</dc:creator>
  <cp:keywords/>
  <dc:description/>
  <cp:lastModifiedBy>Шмакова Валентина Сергеевна</cp:lastModifiedBy>
  <cp:revision>6</cp:revision>
  <dcterms:created xsi:type="dcterms:W3CDTF">2021-04-12T04:16:00Z</dcterms:created>
  <dcterms:modified xsi:type="dcterms:W3CDTF">2021-04-16T01:26:00Z</dcterms:modified>
</cp:coreProperties>
</file>